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E1" w:rsidRDefault="00CF2307">
      <w:r w:rsidRPr="00CF2307">
        <w:object w:dxaOrig="9355" w:dyaOrig="1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5.5pt" o:ole="">
            <v:imagedata r:id="rId8" o:title=""/>
          </v:shape>
          <o:OLEObject Type="Embed" ProgID="Word.Document.12" ShapeID="_x0000_i1025" DrawAspect="Content" ObjectID="_1648471346" r:id="rId9">
            <o:FieldCodes>\s</o:FieldCodes>
          </o:OLEObject>
        </w:object>
      </w:r>
    </w:p>
    <w:p w:rsidR="00CF2307" w:rsidRDefault="00CF2307"/>
    <w:p w:rsidR="00CF2307" w:rsidRDefault="00CF2307"/>
    <w:p w:rsidR="00CF2307" w:rsidRDefault="00CF2307"/>
    <w:p w:rsidR="00CF2307" w:rsidRDefault="00CF2307"/>
    <w:p w:rsidR="00CF2307" w:rsidRDefault="00CF2307">
      <w:pPr>
        <w:sectPr w:rsidR="00CF2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307" w:rsidRPr="00CF2307" w:rsidRDefault="00CF2307" w:rsidP="00CF2307">
      <w:pPr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lastRenderedPageBreak/>
        <w:t>Приложение  № 1</w:t>
      </w:r>
    </w:p>
    <w:p w:rsidR="00CF2307" w:rsidRPr="00CF2307" w:rsidRDefault="00CF2307" w:rsidP="00CF2307">
      <w:pPr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Утверждено</w:t>
      </w:r>
    </w:p>
    <w:p w:rsidR="00CF2307" w:rsidRPr="00CF2307" w:rsidRDefault="00CF2307" w:rsidP="00CF2307">
      <w:pPr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Постановлением Главы</w:t>
      </w:r>
    </w:p>
    <w:p w:rsidR="00CF2307" w:rsidRPr="00CF2307" w:rsidRDefault="00CF2307" w:rsidP="00CF2307">
      <w:pPr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CF2307" w:rsidRPr="00CF2307" w:rsidRDefault="00CF2307" w:rsidP="00CF2307">
      <w:pPr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«Комсомольское»</w:t>
      </w:r>
    </w:p>
    <w:p w:rsidR="00CF2307" w:rsidRPr="00CF2307" w:rsidRDefault="00CF2307" w:rsidP="00CF2307">
      <w:pPr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От 01.04.2020 №5</w:t>
      </w:r>
    </w:p>
    <w:p w:rsidR="00CF2307" w:rsidRPr="00CF2307" w:rsidRDefault="00CF2307" w:rsidP="00CF2307">
      <w:pPr>
        <w:rPr>
          <w:rFonts w:ascii="Times New Roman" w:hAnsi="Times New Roman" w:cs="Times New Roman"/>
          <w:b/>
          <w:sz w:val="16"/>
          <w:szCs w:val="16"/>
        </w:rPr>
      </w:pPr>
      <w:r w:rsidRPr="00CF230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CF2307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F2307">
        <w:rPr>
          <w:rFonts w:ascii="Times New Roman" w:hAnsi="Times New Roman" w:cs="Times New Roman"/>
          <w:b/>
          <w:sz w:val="16"/>
          <w:szCs w:val="16"/>
        </w:rPr>
        <w:t xml:space="preserve"> Л А Н                           </w:t>
      </w:r>
    </w:p>
    <w:p w:rsidR="00CF2307" w:rsidRPr="00CF2307" w:rsidRDefault="00CF2307" w:rsidP="00CF230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307">
        <w:rPr>
          <w:rFonts w:ascii="Times New Roman" w:hAnsi="Times New Roman" w:cs="Times New Roman"/>
          <w:b/>
          <w:sz w:val="16"/>
          <w:szCs w:val="16"/>
        </w:rPr>
        <w:t>мероприятий по обеспечению пожарной безопасности в лесах, на землях сельхоз</w:t>
      </w:r>
      <w:proofErr w:type="gramStart"/>
      <w:r w:rsidRPr="00CF2307">
        <w:rPr>
          <w:rFonts w:ascii="Times New Roman" w:hAnsi="Times New Roman" w:cs="Times New Roman"/>
          <w:b/>
          <w:sz w:val="16"/>
          <w:szCs w:val="16"/>
        </w:rPr>
        <w:t xml:space="preserve"> .</w:t>
      </w:r>
      <w:proofErr w:type="gramEnd"/>
      <w:r w:rsidRPr="00CF2307">
        <w:rPr>
          <w:rFonts w:ascii="Times New Roman" w:hAnsi="Times New Roman" w:cs="Times New Roman"/>
          <w:b/>
          <w:sz w:val="16"/>
          <w:szCs w:val="16"/>
        </w:rPr>
        <w:t>назначения, иных категорий земель, находящихся на территории МО «Комсомольское»</w:t>
      </w:r>
    </w:p>
    <w:tbl>
      <w:tblPr>
        <w:tblpPr w:leftFromText="180" w:rightFromText="180" w:vertAnchor="text" w:horzAnchor="page" w:tblpX="1009" w:tblpY="1172"/>
        <w:tblW w:w="15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76"/>
        <w:gridCol w:w="944"/>
        <w:gridCol w:w="1260"/>
        <w:gridCol w:w="1800"/>
        <w:gridCol w:w="4140"/>
      </w:tblGrid>
      <w:tr w:rsidR="00CF2307" w:rsidRPr="00CF2307" w:rsidTr="000F682D">
        <w:trPr>
          <w:trHeight w:val="720"/>
        </w:trPr>
        <w:tc>
          <w:tcPr>
            <w:tcW w:w="817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07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Объемные показатели</w:t>
            </w: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414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CF2307" w:rsidRPr="00CF2307" w:rsidTr="000F682D">
        <w:trPr>
          <w:trHeight w:val="2941"/>
        </w:trPr>
        <w:tc>
          <w:tcPr>
            <w:tcW w:w="817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Организационные меры по подготовке к пожароопасному сезону: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1. Принять Постановление Администрации  о подготовке к пожароопасному сезону 2020 года, которым утвердить: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план мероприятий по профилактике и борьбе с лесными пожарами;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план тушения лесных пожаров;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состав  комиссии по координации действий по борьбе с лесными пожарами;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01.03.2020г.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Администрация МО «Комсомольское»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668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2. Обеспечить </w:t>
            </w: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ходом подготовки к пожароопасному сезону 2020 года организаций всех форм собственности, имеющих отношение к лесному фонду.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10.04.2020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4140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лесничества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414"/>
        </w:trPr>
        <w:tc>
          <w:tcPr>
            <w:tcW w:w="817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Противопожарное обустройство лесов. 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Провести мероприятия по противопожарному обустройству лесов, расположенных на землях лесного фонда, ООПТ, землях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сельхозназначения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и других категорий включая: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разграничение территории лесов по способам обнаружения и тушения лесных пожаров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        по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Еравнинскому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лесничеству /</w:t>
            </w: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наземная</w:t>
            </w:r>
            <w:proofErr w:type="gramEnd"/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авиационная/    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Органы местного самоуправления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лесничества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Арендаторы участков лесного фонда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497"/>
        </w:trPr>
        <w:tc>
          <w:tcPr>
            <w:tcW w:w="817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прокладка просек, противопожарных разрывов: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59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устройство пожарных водоемов и подъездов к источникам воды: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982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устройство мест отдыха и курения в лесу: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88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устройство стоянок автотранспорта: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88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устройство мест для разведения костров и подобных элементов благоустройства территории лесов: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88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88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88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проведение профилактического контролируемого противопожарного выжигания горючих материалов: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885"/>
        </w:trPr>
        <w:tc>
          <w:tcPr>
            <w:tcW w:w="817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 создание резерва ГСМ на период высокой пожарной опасности в лесах: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тонн/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 </w:t>
            </w: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Разработка плана тушения лесных пожаров.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1. Разработать и утвердить план тушения лесных пожаров, который включает: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меры по подготовке противопожарных систем и сре</w:t>
            </w: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дств к п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ожароопасному сезону;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Бурприроднадзор</w:t>
            </w:r>
            <w:proofErr w:type="spellEnd"/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разработка мобилизационного плана привлечения сил и средств на тушение лесных пожаров в лесном фонде;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мероприятия по предупреждению лесных пожаров и противопожарному обустройству лесов</w:t>
            </w: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;</w:t>
            </w:r>
            <w:proofErr w:type="gramEnd"/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порядок привлечения населения, противопожарной техники и транспорта к тушению лесных пожаров, обеспечения противопожарных формирований средствами передвижения, питанием, медицинской помощью;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установление состава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лесопожарных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формирований из числа лиц, привлекаемых на тушение лесных пожаров, и мер по обеспечению их готовности к немедленному выезду на тушение пожаров;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обучение тактике, технике тушения лесных пожаров и технике безопасности всех подразделений призванных на тушение лесных пожаров (программа обучения прилагается);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проверка готовности сил и средств, привлекаемых на тушение лесных пожаров к немедленному выезду на тушение пожаров.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объемы и меры по созданию необходимого на пожароопасный сезон резерва ГСМ, финансовых средств;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тонн.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9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мероприятия по координации работ, взаимодействию органов власти, связанных с тушением лесных пожаров (схема  прилагается);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702"/>
        </w:trPr>
        <w:tc>
          <w:tcPr>
            <w:tcW w:w="817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Мониторинг пожарной опасности в лесах.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В целях организации мониторинга пожарной опасности и тушения лесных пожаров: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обеспечить наблюдение и </w:t>
            </w: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опасностью в лесах;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течение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</w:tc>
        <w:tc>
          <w:tcPr>
            <w:tcW w:w="4140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лесничества</w:t>
            </w:r>
          </w:p>
        </w:tc>
      </w:tr>
      <w:tr w:rsidR="00CF2307" w:rsidRPr="00CF2307" w:rsidTr="00CF2307">
        <w:trPr>
          <w:trHeight w:val="2395"/>
        </w:trPr>
        <w:tc>
          <w:tcPr>
            <w:tcW w:w="817" w:type="dxa"/>
            <w:vMerge w:val="restart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Тушение лесных пожаров предусматривает: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обследование (наземное) очага лесного пожара с целью уточнения вида и интенсивности пожара, его границ, направления движения, выявления возможных опорных рубежей для локализации, источников воды, подъездов к ним и к очагу пожара, а так же других особенностей, определяющих тактику тушения огня;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</w:tc>
        <w:tc>
          <w:tcPr>
            <w:tcW w:w="414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лесничества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673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доставку людей и средств к месту тушения пожара и обратно;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678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организацию радио или телефонной связи между всеми группами участников тушения пожара;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667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организацию питания, первой медицинской помощи и отдыха лиц, работающих на тушении пожара;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302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локализацию очага пожара;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543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окарауливание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локализованного очага пожара и ликвидацию пожара;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347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Иные меры пожарной безопасности в лесах: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мероприятия по организации противопожарной пропаганды и информационному обеспечению профилактики и борьбы с лесными пожарами в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  <w:p w:rsidR="00CF2307" w:rsidRPr="00CF2307" w:rsidRDefault="00CF2307" w:rsidP="000F682D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течение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Управление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Россельхознадзора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Бурприроднадзор</w:t>
            </w:r>
            <w:proofErr w:type="spellEnd"/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лесничества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Арендаторы участков лесного фонда</w:t>
            </w: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-изготовление и распространение листовок, буклетов, памяток:</w:t>
            </w:r>
          </w:p>
          <w:p w:rsidR="00CF2307" w:rsidRPr="00CF2307" w:rsidRDefault="00CF2307" w:rsidP="000F682D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пунктов:</w:t>
            </w:r>
          </w:p>
          <w:p w:rsidR="00CF2307" w:rsidRPr="00CF2307" w:rsidRDefault="00CF2307" w:rsidP="000F682D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при </w:t>
            </w:r>
            <w:r w:rsidRPr="00CF23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классе пожарной опасности по условиям погоды ограничивается посещение отдельных наиболее пожароопасных участков леса, запрещается разведение костров в лесах;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при </w:t>
            </w:r>
            <w:r w:rsidRPr="00CF23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классе пожарной опасности по условиям погоды обеспечивается максимальное ограничение въезда в леса сре</w:t>
            </w:r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дств тр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анспорта, а также посещение леса населением, закрываются имеющиеся на дорогах в лес шлагбаумы, устанавливаются щиты, предупреждающие о чрезвычайной пожарной опасности, выставляются посты на контрольно-пропускных пунктах.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организация государственного контроля и надзора за соблюдением правил пожарной безопасности в лесах; 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течение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создание пожарных формирований для тушения лесных пожаров (прилагается план мобилизации);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   При введении режима ЧС работы организуются по плану, разрабатываемому для режима ЧС.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636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подготовка руководителей тушения лесных пожаров;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обучение работников пожарных формирований тушению лесных пожаров;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Арендаторы участков лесного фонда</w:t>
            </w:r>
          </w:p>
        </w:tc>
      </w:tr>
      <w:tr w:rsidR="00CF2307" w:rsidRPr="00CF2307" w:rsidTr="000F682D">
        <w:trPr>
          <w:trHeight w:val="115"/>
        </w:trPr>
        <w:tc>
          <w:tcPr>
            <w:tcW w:w="81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6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оборудование помещений для временного проживания лиц, участвующих в тушении лесных пожаров</w:t>
            </w:r>
          </w:p>
        </w:tc>
        <w:tc>
          <w:tcPr>
            <w:tcW w:w="944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proofErr w:type="spellStart"/>
            <w:proofErr w:type="gram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пожаро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-опасного</w:t>
            </w:r>
            <w:proofErr w:type="gram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сезона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ГУ МЧС России по РБ</w:t>
            </w:r>
          </w:p>
          <w:p w:rsidR="00CF2307" w:rsidRPr="00CF2307" w:rsidRDefault="00CF2307" w:rsidP="000F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- Отдел организации и обеспечения деятельности </w:t>
            </w:r>
            <w:proofErr w:type="spellStart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Еравнинского</w:t>
            </w:r>
            <w:proofErr w:type="spellEnd"/>
            <w:r w:rsidRPr="00CF2307">
              <w:rPr>
                <w:rFonts w:ascii="Times New Roman" w:hAnsi="Times New Roman" w:cs="Times New Roman"/>
                <w:sz w:val="16"/>
                <w:szCs w:val="16"/>
              </w:rPr>
              <w:t xml:space="preserve"> лесничества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sz w:val="16"/>
                <w:szCs w:val="16"/>
              </w:rPr>
              <w:t>- Арендаторы участков лесного фонда</w:t>
            </w:r>
          </w:p>
        </w:tc>
      </w:tr>
    </w:tbl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</w:p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CF2307" w:rsidRPr="00CF2307" w:rsidRDefault="00CF2307" w:rsidP="00CF2307">
      <w:pPr>
        <w:ind w:left="5760"/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к постановлению главы муниципального образования «Комсомольское»</w:t>
      </w:r>
    </w:p>
    <w:p w:rsidR="00CF2307" w:rsidRPr="00CF2307" w:rsidRDefault="00CF2307" w:rsidP="00CF2307">
      <w:pPr>
        <w:ind w:left="7219" w:hanging="7179"/>
        <w:jc w:val="right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 xml:space="preserve">от 01.04.2020 №5 </w:t>
      </w:r>
    </w:p>
    <w:p w:rsidR="00CF2307" w:rsidRPr="00CF2307" w:rsidRDefault="00CF2307" w:rsidP="00CF2307">
      <w:pPr>
        <w:rPr>
          <w:rFonts w:ascii="Times New Roman" w:hAnsi="Times New Roman" w:cs="Times New Roman"/>
          <w:b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CF2307">
        <w:rPr>
          <w:rFonts w:ascii="Times New Roman" w:hAnsi="Times New Roman" w:cs="Times New Roman"/>
          <w:b/>
          <w:sz w:val="16"/>
          <w:szCs w:val="16"/>
        </w:rPr>
        <w:t>Мобилизационный план</w:t>
      </w:r>
    </w:p>
    <w:p w:rsidR="00CF2307" w:rsidRPr="00CF2307" w:rsidRDefault="00CF2307" w:rsidP="00CF230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F2307">
        <w:rPr>
          <w:rFonts w:ascii="Times New Roman" w:hAnsi="Times New Roman" w:cs="Times New Roman"/>
          <w:b/>
          <w:sz w:val="16"/>
          <w:szCs w:val="16"/>
        </w:rPr>
        <w:t>привлечения сил и средств на тушение лесных пожаров в лесном фонде на 2020 год</w:t>
      </w:r>
    </w:p>
    <w:tbl>
      <w:tblPr>
        <w:tblW w:w="15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079"/>
        <w:gridCol w:w="899"/>
        <w:gridCol w:w="359"/>
        <w:gridCol w:w="359"/>
        <w:gridCol w:w="365"/>
        <w:gridCol w:w="453"/>
        <w:gridCol w:w="453"/>
        <w:gridCol w:w="453"/>
        <w:gridCol w:w="441"/>
        <w:gridCol w:w="516"/>
        <w:gridCol w:w="502"/>
        <w:gridCol w:w="502"/>
        <w:gridCol w:w="502"/>
        <w:gridCol w:w="502"/>
        <w:gridCol w:w="502"/>
        <w:gridCol w:w="502"/>
        <w:gridCol w:w="502"/>
        <w:gridCol w:w="502"/>
        <w:gridCol w:w="450"/>
        <w:gridCol w:w="540"/>
        <w:gridCol w:w="596"/>
        <w:gridCol w:w="596"/>
        <w:gridCol w:w="596"/>
        <w:gridCol w:w="552"/>
        <w:gridCol w:w="502"/>
        <w:gridCol w:w="1176"/>
        <w:gridCol w:w="1260"/>
      </w:tblGrid>
      <w:tr w:rsidR="00CF2307" w:rsidRPr="00CF2307" w:rsidTr="000F682D">
        <w:tc>
          <w:tcPr>
            <w:tcW w:w="287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</w:t>
            </w:r>
            <w:proofErr w:type="spellEnd"/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  <w:proofErr w:type="spell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предпри</w:t>
            </w:r>
            <w:proofErr w:type="spellEnd"/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ятия</w:t>
            </w:r>
            <w:proofErr w:type="spell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место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нахождения</w:t>
            </w:r>
          </w:p>
        </w:tc>
        <w:tc>
          <w:tcPr>
            <w:tcW w:w="899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лич</w:t>
            </w:r>
            <w:proofErr w:type="spellEnd"/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состава (чел.)</w:t>
            </w:r>
          </w:p>
        </w:tc>
        <w:tc>
          <w:tcPr>
            <w:tcW w:w="4403" w:type="dxa"/>
            <w:gridSpan w:val="10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(марка) и количество техники и оборудования</w:t>
            </w:r>
          </w:p>
        </w:tc>
        <w:tc>
          <w:tcPr>
            <w:tcW w:w="3012" w:type="dxa"/>
            <w:gridSpan w:val="6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кол-во пожарного инвентаря</w:t>
            </w:r>
          </w:p>
        </w:tc>
        <w:tc>
          <w:tcPr>
            <w:tcW w:w="450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связи</w:t>
            </w:r>
          </w:p>
        </w:tc>
        <w:tc>
          <w:tcPr>
            <w:tcW w:w="3382" w:type="dxa"/>
            <w:gridSpan w:val="6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кол-во таборного  имущества</w:t>
            </w:r>
          </w:p>
        </w:tc>
        <w:tc>
          <w:tcPr>
            <w:tcW w:w="1176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Руководитель предприятия, 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ФИО, телефон (рабочий, домашний, сотовый)</w:t>
            </w:r>
          </w:p>
        </w:tc>
        <w:tc>
          <w:tcPr>
            <w:tcW w:w="1260" w:type="dxa"/>
            <w:vMerge w:val="restart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Ответственное лицо за привлечение людей и техники на тушение лесного пожара, ФИО, телефон (рабочий, домашний, сотовый)</w:t>
            </w:r>
          </w:p>
        </w:tc>
      </w:tr>
      <w:tr w:rsidR="00CF2307" w:rsidRPr="00CF2307" w:rsidTr="000F682D">
        <w:tc>
          <w:tcPr>
            <w:tcW w:w="28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5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автомашины</w:t>
            </w:r>
          </w:p>
        </w:tc>
        <w:tc>
          <w:tcPr>
            <w:tcW w:w="1410" w:type="dxa"/>
            <w:gridSpan w:val="3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трактора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трал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пгуг</w:t>
            </w:r>
            <w:proofErr w:type="spellEnd"/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топор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лопата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грабли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Пила поперечная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бензопила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РЛО</w:t>
            </w:r>
          </w:p>
        </w:tc>
        <w:tc>
          <w:tcPr>
            <w:tcW w:w="450" w:type="dxa"/>
            <w:vMerge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кружка</w:t>
            </w:r>
          </w:p>
        </w:tc>
        <w:tc>
          <w:tcPr>
            <w:tcW w:w="596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ведро, бидон, канистра для воды</w:t>
            </w:r>
          </w:p>
        </w:tc>
        <w:tc>
          <w:tcPr>
            <w:tcW w:w="596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мед</w:t>
            </w:r>
            <w:proofErr w:type="gram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gram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птечка</w:t>
            </w:r>
          </w:p>
        </w:tc>
        <w:tc>
          <w:tcPr>
            <w:tcW w:w="596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инд. </w:t>
            </w: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перевяз</w:t>
            </w:r>
            <w:proofErr w:type="spell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. пакет</w:t>
            </w:r>
          </w:p>
        </w:tc>
        <w:tc>
          <w:tcPr>
            <w:tcW w:w="55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спальник</w:t>
            </w:r>
          </w:p>
        </w:tc>
        <w:tc>
          <w:tcPr>
            <w:tcW w:w="502" w:type="dxa"/>
            <w:vMerge w:val="restart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палатка</w:t>
            </w:r>
          </w:p>
        </w:tc>
        <w:tc>
          <w:tcPr>
            <w:tcW w:w="1176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F2307" w:rsidRPr="00CF2307" w:rsidTr="000F682D">
        <w:trPr>
          <w:cantSplit/>
          <w:trHeight w:val="2110"/>
        </w:trPr>
        <w:tc>
          <w:tcPr>
            <w:tcW w:w="287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легковая</w:t>
            </w:r>
          </w:p>
        </w:tc>
        <w:tc>
          <w:tcPr>
            <w:tcW w:w="359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грузовая</w:t>
            </w:r>
          </w:p>
        </w:tc>
        <w:tc>
          <w:tcPr>
            <w:tcW w:w="365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автобус</w:t>
            </w:r>
          </w:p>
        </w:tc>
        <w:tc>
          <w:tcPr>
            <w:tcW w:w="453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автоцистерна</w:t>
            </w:r>
          </w:p>
        </w:tc>
        <w:tc>
          <w:tcPr>
            <w:tcW w:w="453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топливозаправщик</w:t>
            </w:r>
          </w:p>
        </w:tc>
        <w:tc>
          <w:tcPr>
            <w:tcW w:w="453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бульдозер</w:t>
            </w:r>
          </w:p>
        </w:tc>
        <w:tc>
          <w:tcPr>
            <w:tcW w:w="441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гусеничный</w:t>
            </w:r>
          </w:p>
        </w:tc>
        <w:tc>
          <w:tcPr>
            <w:tcW w:w="516" w:type="dxa"/>
            <w:textDirection w:val="btLr"/>
          </w:tcPr>
          <w:p w:rsidR="00CF2307" w:rsidRPr="00CF2307" w:rsidRDefault="00CF2307" w:rsidP="000F68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колесный</w:t>
            </w: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F2307" w:rsidRPr="00CF2307" w:rsidTr="000F682D">
        <w:tc>
          <w:tcPr>
            <w:tcW w:w="287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9" w:type="dxa"/>
          </w:tcPr>
          <w:p w:rsidR="00CF2307" w:rsidRPr="00CF2307" w:rsidRDefault="00CF2307" w:rsidP="000F6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3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53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3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41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59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9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5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7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</w:tr>
      <w:tr w:rsidR="00CF2307" w:rsidRPr="00CF2307" w:rsidTr="000F682D">
        <w:tc>
          <w:tcPr>
            <w:tcW w:w="287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АМО «Комсомольское»</w:t>
            </w:r>
          </w:p>
        </w:tc>
        <w:tc>
          <w:tcPr>
            <w:tcW w:w="89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35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65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53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453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53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41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1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5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4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9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9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5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02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76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Лукашенок</w:t>
            </w:r>
            <w:proofErr w:type="spellEnd"/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С.В.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35142</w:t>
            </w:r>
          </w:p>
        </w:tc>
        <w:tc>
          <w:tcPr>
            <w:tcW w:w="1260" w:type="dxa"/>
          </w:tcPr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>Андриевский Н.К.</w:t>
            </w:r>
          </w:p>
          <w:p w:rsidR="00CF2307" w:rsidRPr="00CF2307" w:rsidRDefault="00CF2307" w:rsidP="000F68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35142, </w:t>
            </w:r>
          </w:p>
        </w:tc>
      </w:tr>
    </w:tbl>
    <w:p w:rsidR="00CF2307" w:rsidRPr="00CF2307" w:rsidRDefault="00CF2307" w:rsidP="00CF2307">
      <w:pPr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b/>
          <w:sz w:val="16"/>
          <w:szCs w:val="16"/>
        </w:rPr>
        <w:t>Примечание: 1</w:t>
      </w:r>
      <w:r w:rsidRPr="00CF2307">
        <w:rPr>
          <w:rFonts w:ascii="Times New Roman" w:hAnsi="Times New Roman" w:cs="Times New Roman"/>
          <w:sz w:val="16"/>
          <w:szCs w:val="16"/>
        </w:rPr>
        <w:t>. Дежурство привлекаемых сил и средств на тушение лесных пожаров организуется на своих рабочих местах.</w:t>
      </w:r>
    </w:p>
    <w:p w:rsidR="00CF2307" w:rsidRPr="00CF2307" w:rsidRDefault="00CF2307" w:rsidP="00CF23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Ответственные лица должны обеспечить прибытие привлеченных сил и средств в назначенное место сбора в сроки, определенные в приложениях № 3и № 7 к постановлению главы муниципального образования</w:t>
      </w:r>
      <w:proofErr w:type="gramStart"/>
      <w:r w:rsidRPr="00CF230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CF2307">
        <w:rPr>
          <w:rFonts w:ascii="Times New Roman" w:hAnsi="Times New Roman" w:cs="Times New Roman"/>
          <w:sz w:val="16"/>
          <w:szCs w:val="16"/>
        </w:rPr>
        <w:t xml:space="preserve"> либо по согласованию с руководителем тушения лесного пожара.</w:t>
      </w:r>
    </w:p>
    <w:p w:rsidR="00CF2307" w:rsidRPr="00CF2307" w:rsidRDefault="00CF2307" w:rsidP="00CF23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 xml:space="preserve">Инструктаж по технике безопасности проводится Отделом организации и обеспечения деятельности лесничеств Республиканского агентства лесного хозяйства и филиалом ГУ РБ «Авиационная и наземная охрана, использование, защита, воспроизводство лесов и ведение государственного лесного реестра». Определяется </w:t>
      </w:r>
      <w:proofErr w:type="gramStart"/>
      <w:r w:rsidRPr="00CF2307">
        <w:rPr>
          <w:rFonts w:ascii="Times New Roman" w:hAnsi="Times New Roman" w:cs="Times New Roman"/>
          <w:sz w:val="16"/>
          <w:szCs w:val="16"/>
        </w:rPr>
        <w:t>старший</w:t>
      </w:r>
      <w:proofErr w:type="gramEnd"/>
      <w:r w:rsidRPr="00CF2307">
        <w:rPr>
          <w:rFonts w:ascii="Times New Roman" w:hAnsi="Times New Roman" w:cs="Times New Roman"/>
          <w:sz w:val="16"/>
          <w:szCs w:val="16"/>
        </w:rPr>
        <w:t xml:space="preserve"> группы.</w:t>
      </w:r>
    </w:p>
    <w:p w:rsidR="00CF2307" w:rsidRPr="00CF2307" w:rsidRDefault="00CF2307" w:rsidP="00CF23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>Предприятия, отправляющие людей на тушение лесных пожаров, обеспечивают их:</w:t>
      </w:r>
    </w:p>
    <w:p w:rsidR="00CF2307" w:rsidRPr="00CF2307" w:rsidRDefault="00CF2307" w:rsidP="00CF2307">
      <w:pPr>
        <w:jc w:val="both"/>
        <w:rPr>
          <w:rFonts w:ascii="Times New Roman" w:hAnsi="Times New Roman" w:cs="Times New Roman"/>
          <w:sz w:val="16"/>
          <w:szCs w:val="16"/>
        </w:rPr>
      </w:pPr>
      <w:r w:rsidRPr="00CF2307">
        <w:rPr>
          <w:rFonts w:ascii="Times New Roman" w:hAnsi="Times New Roman" w:cs="Times New Roman"/>
          <w:sz w:val="16"/>
          <w:szCs w:val="16"/>
        </w:rPr>
        <w:t xml:space="preserve">                             -  первичными средствами передвижения,</w:t>
      </w:r>
    </w:p>
    <w:p w:rsidR="00CF2307" w:rsidRDefault="00CF2307" w:rsidP="00CF2307">
      <w:pPr>
        <w:jc w:val="both"/>
        <w:sectPr w:rsidR="00CF2307" w:rsidSect="00CF2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F2307">
        <w:rPr>
          <w:rFonts w:ascii="Times New Roman" w:hAnsi="Times New Roman" w:cs="Times New Roman"/>
          <w:sz w:val="16"/>
          <w:szCs w:val="16"/>
        </w:rPr>
        <w:t xml:space="preserve">                             -  вакцинацией против клещевого </w:t>
      </w:r>
      <w:proofErr w:type="spellStart"/>
      <w:r w:rsidRPr="00CF2307">
        <w:rPr>
          <w:rFonts w:ascii="Times New Roman" w:hAnsi="Times New Roman" w:cs="Times New Roman"/>
          <w:sz w:val="16"/>
          <w:szCs w:val="16"/>
        </w:rPr>
        <w:t>энцефалита</w:t>
      </w:r>
      <w:proofErr w:type="gramStart"/>
      <w:r w:rsidRPr="00CF2307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CF2307">
        <w:rPr>
          <w:rFonts w:ascii="Times New Roman" w:hAnsi="Times New Roman" w:cs="Times New Roman"/>
          <w:sz w:val="16"/>
          <w:szCs w:val="16"/>
        </w:rPr>
        <w:t>ривлеченная</w:t>
      </w:r>
      <w:proofErr w:type="spellEnd"/>
      <w:r w:rsidRPr="00CF2307">
        <w:rPr>
          <w:rFonts w:ascii="Times New Roman" w:hAnsi="Times New Roman" w:cs="Times New Roman"/>
          <w:sz w:val="16"/>
          <w:szCs w:val="16"/>
        </w:rPr>
        <w:t xml:space="preserve"> техника обеспечивается ГСМ из расчета на одни сутки предприятием, направляющим её на тушение лесного пожара, с последующей компенсацией затрат филиалом ГУ РБ «Авиационная и наземная охрана, использование, защита, воспроизводство лесов и ведение государственного лесного реестра» в установленном законодательством порядке. </w:t>
      </w:r>
      <w:r w:rsidRPr="00CF230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«01 » апреля </w:t>
      </w:r>
      <w:smartTag w:uri="urn:schemas-microsoft-com:office:smarttags" w:element="metricconverter">
        <w:smartTagPr>
          <w:attr w:name="ProductID" w:val="2020 г"/>
        </w:smartTagPr>
        <w:r w:rsidRPr="00CF2307">
          <w:rPr>
            <w:rFonts w:ascii="Times New Roman" w:hAnsi="Times New Roman" w:cs="Times New Roman"/>
            <w:b/>
            <w:bCs/>
            <w:sz w:val="16"/>
            <w:szCs w:val="16"/>
          </w:rPr>
          <w:t>2020 г</w:t>
        </w:r>
      </w:smartTag>
      <w:r w:rsidRPr="00CF2307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CF2307" w:rsidRPr="00CF2307" w:rsidRDefault="00CF2307" w:rsidP="00CF2307">
      <w:pPr>
        <w:rPr>
          <w:sz w:val="20"/>
          <w:szCs w:val="20"/>
          <w:lang w:val="en-US"/>
        </w:rPr>
      </w:pPr>
      <w:r w:rsidRPr="00CF2307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1287D092" wp14:editId="7F5930E0">
            <wp:extent cx="5915025" cy="887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2307" w:rsidRPr="00CF2307" w:rsidRDefault="00CF2307" w:rsidP="00CF2307">
      <w:pPr>
        <w:rPr>
          <w:rFonts w:ascii="Times New Roman" w:hAnsi="Times New Roman"/>
          <w:sz w:val="20"/>
          <w:szCs w:val="20"/>
        </w:rPr>
      </w:pPr>
      <w:r w:rsidRPr="00CF2307">
        <w:rPr>
          <w:rFonts w:ascii="Times New Roman" w:hAnsi="Times New Roman"/>
          <w:sz w:val="20"/>
          <w:szCs w:val="20"/>
        </w:rPr>
        <w:lastRenderedPageBreak/>
        <w:t xml:space="preserve">5. В случае возникновения чрезвычайной пожароопасной ситуации, к тушению лесного пожара могут привлекаться формирования гражданской обороны, войсковых частей по </w:t>
      </w:r>
      <w:proofErr w:type="spellStart"/>
      <w:r w:rsidRPr="00CF2307">
        <w:rPr>
          <w:rFonts w:ascii="Times New Roman" w:hAnsi="Times New Roman"/>
          <w:sz w:val="20"/>
          <w:szCs w:val="20"/>
        </w:rPr>
        <w:t>рапоряжению</w:t>
      </w:r>
      <w:proofErr w:type="spellEnd"/>
      <w:r w:rsidRPr="00CF2307">
        <w:rPr>
          <w:rFonts w:ascii="Times New Roman" w:hAnsi="Times New Roman"/>
          <w:sz w:val="20"/>
          <w:szCs w:val="20"/>
        </w:rPr>
        <w:t xml:space="preserve"> Президента Республики Бурятия.</w:t>
      </w:r>
    </w:p>
    <w:p w:rsidR="00CF2307" w:rsidRPr="00CF2307" w:rsidRDefault="00CF2307" w:rsidP="00CF2307">
      <w:pPr>
        <w:rPr>
          <w:rFonts w:ascii="Times New Roman" w:hAnsi="Times New Roman"/>
          <w:sz w:val="20"/>
          <w:szCs w:val="20"/>
        </w:rPr>
      </w:pPr>
    </w:p>
    <w:p w:rsidR="00CF2307" w:rsidRPr="00CF2307" w:rsidRDefault="00CF2307" w:rsidP="00CF2307">
      <w:pPr>
        <w:rPr>
          <w:rFonts w:ascii="Times New Roman" w:hAnsi="Times New Roman"/>
          <w:sz w:val="20"/>
          <w:szCs w:val="20"/>
        </w:rPr>
      </w:pPr>
      <w:r w:rsidRPr="00CF2307">
        <w:rPr>
          <w:rFonts w:ascii="Times New Roman" w:hAnsi="Times New Roman"/>
          <w:sz w:val="20"/>
          <w:szCs w:val="20"/>
        </w:rPr>
        <w:t xml:space="preserve">6. Оплата труда работников, привлечённых на тушение лесного пожара, производится в соответствии с Трудовым кодексом РФ, Положением </w:t>
      </w:r>
      <w:proofErr w:type="gramStart"/>
      <w:r w:rsidRPr="00CF2307">
        <w:rPr>
          <w:rFonts w:ascii="Times New Roman" w:hAnsi="Times New Roman"/>
          <w:sz w:val="20"/>
          <w:szCs w:val="20"/>
        </w:rPr>
        <w:t>об</w:t>
      </w:r>
      <w:proofErr w:type="gramEnd"/>
      <w:r w:rsidRPr="00CF230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F2307">
        <w:rPr>
          <w:rFonts w:ascii="Times New Roman" w:hAnsi="Times New Roman"/>
          <w:sz w:val="20"/>
          <w:szCs w:val="20"/>
        </w:rPr>
        <w:t>оплата</w:t>
      </w:r>
      <w:proofErr w:type="gramEnd"/>
      <w:r w:rsidRPr="00CF2307">
        <w:rPr>
          <w:rFonts w:ascii="Times New Roman" w:hAnsi="Times New Roman"/>
          <w:sz w:val="20"/>
          <w:szCs w:val="20"/>
        </w:rPr>
        <w:t xml:space="preserve"> труда работников, занятых на тушение лесного пожара.</w:t>
      </w:r>
    </w:p>
    <w:p w:rsidR="00D667DF" w:rsidRDefault="00D667DF" w:rsidP="00CF2307">
      <w:pPr>
        <w:rPr>
          <w:rFonts w:ascii="Times New Roman" w:hAnsi="Times New Roman"/>
          <w:sz w:val="20"/>
          <w:szCs w:val="20"/>
        </w:rPr>
        <w:sectPr w:rsidR="00D667DF" w:rsidSect="00D667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2307" w:rsidRPr="00CF2307" w:rsidRDefault="00CF2307" w:rsidP="00CF2307">
      <w:pPr>
        <w:rPr>
          <w:rFonts w:ascii="Times New Roman" w:hAnsi="Times New Roman"/>
          <w:sz w:val="20"/>
          <w:szCs w:val="20"/>
        </w:rPr>
      </w:pPr>
    </w:p>
    <w:p w:rsidR="00CF2307" w:rsidRPr="00CF2307" w:rsidRDefault="00CF2307" w:rsidP="00CF2307">
      <w:pPr>
        <w:rPr>
          <w:rFonts w:ascii="Times New Roman" w:hAnsi="Times New Roman"/>
          <w:sz w:val="20"/>
          <w:szCs w:val="20"/>
        </w:rPr>
      </w:pPr>
      <w:r w:rsidRPr="00CF2307">
        <w:rPr>
          <w:rFonts w:ascii="Times New Roman" w:hAnsi="Times New Roman"/>
          <w:sz w:val="20"/>
          <w:szCs w:val="20"/>
        </w:rPr>
        <w:t xml:space="preserve">7. Оплата за выполнение юридическими лицами работ и услуг при тушении лесного пожара, производится филиалом ГУ РБ «Авиационная и наземная охрана, использование, защита, воспроизводство лесов и ведение государственного лесного реестра», </w:t>
      </w:r>
      <w:proofErr w:type="gramStart"/>
      <w:r w:rsidRPr="00CF2307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CF2307">
        <w:rPr>
          <w:rFonts w:ascii="Times New Roman" w:hAnsi="Times New Roman"/>
          <w:sz w:val="20"/>
          <w:szCs w:val="20"/>
        </w:rPr>
        <w:t xml:space="preserve"> представленных счетов, подписанных сторонами актов выполненных работ и других документов.</w:t>
      </w:r>
    </w:p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/>
    <w:p w:rsidR="00CF2307" w:rsidRDefault="00CF230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78145BE" wp14:editId="055D3171">
            <wp:simplePos x="0" y="0"/>
            <wp:positionH relativeFrom="column">
              <wp:align>left</wp:align>
            </wp:positionH>
            <wp:positionV relativeFrom="paragraph">
              <wp:posOffset>323850</wp:posOffset>
            </wp:positionV>
            <wp:extent cx="9229725" cy="6067425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7DF" w:rsidRDefault="00D667DF" w:rsidP="00D667DF">
      <w:pPr>
        <w:jc w:val="right"/>
        <w:sectPr w:rsidR="00D667DF" w:rsidSect="00CF2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67DF" w:rsidRDefault="00D667DF" w:rsidP="00D667DF">
      <w:pPr>
        <w:jc w:val="right"/>
      </w:pPr>
      <w:r>
        <w:lastRenderedPageBreak/>
        <w:t>Приложение № 5</w:t>
      </w:r>
    </w:p>
    <w:p w:rsidR="00D667DF" w:rsidRDefault="00D667DF" w:rsidP="00D667DF">
      <w:pPr>
        <w:jc w:val="right"/>
      </w:pPr>
      <w:r>
        <w:t xml:space="preserve">К Плану мероприятий </w:t>
      </w:r>
      <w:proofErr w:type="gramStart"/>
      <w:r>
        <w:t>по</w:t>
      </w:r>
      <w:proofErr w:type="gramEnd"/>
      <w:r>
        <w:t xml:space="preserve"> </w:t>
      </w:r>
    </w:p>
    <w:p w:rsidR="00D667DF" w:rsidRDefault="00D667DF" w:rsidP="00D667DF">
      <w:pPr>
        <w:jc w:val="right"/>
      </w:pPr>
      <w:r>
        <w:t xml:space="preserve">обеспечению пожарной безопасности </w:t>
      </w:r>
    </w:p>
    <w:p w:rsidR="00D667DF" w:rsidRDefault="00D667DF" w:rsidP="00D667DF">
      <w:pPr>
        <w:jc w:val="right"/>
      </w:pPr>
      <w:r>
        <w:t xml:space="preserve">в лесах, на землях </w:t>
      </w:r>
      <w:proofErr w:type="spellStart"/>
      <w:r>
        <w:t>сельхозназначения</w:t>
      </w:r>
      <w:proofErr w:type="spellEnd"/>
      <w:r>
        <w:t>,</w:t>
      </w:r>
    </w:p>
    <w:p w:rsidR="00D667DF" w:rsidRDefault="00D667DF" w:rsidP="00D667DF">
      <w:pPr>
        <w:jc w:val="right"/>
      </w:pPr>
      <w:proofErr w:type="gramStart"/>
      <w:r>
        <w:t>землях</w:t>
      </w:r>
      <w:proofErr w:type="gramEnd"/>
      <w:r>
        <w:t xml:space="preserve"> иных категорий,</w:t>
      </w:r>
    </w:p>
    <w:p w:rsidR="00D667DF" w:rsidRDefault="00D667DF" w:rsidP="00D667DF">
      <w:pPr>
        <w:jc w:val="right"/>
      </w:pPr>
      <w:proofErr w:type="gramStart"/>
      <w:r>
        <w:t>находящихся</w:t>
      </w:r>
      <w:proofErr w:type="gramEnd"/>
      <w:r>
        <w:t xml:space="preserve"> на территории</w:t>
      </w:r>
    </w:p>
    <w:p w:rsidR="00D667DF" w:rsidRDefault="00D667DF" w:rsidP="00D667DF">
      <w:pPr>
        <w:jc w:val="right"/>
      </w:pPr>
      <w:r>
        <w:t>МО «Комсомольское»</w:t>
      </w:r>
    </w:p>
    <w:p w:rsidR="00D667DF" w:rsidRPr="00D63B3E" w:rsidRDefault="00D667DF" w:rsidP="00D667DF">
      <w:pPr>
        <w:jc w:val="center"/>
        <w:rPr>
          <w:b/>
        </w:rPr>
      </w:pPr>
      <w:r w:rsidRPr="00D63B3E">
        <w:rPr>
          <w:b/>
        </w:rPr>
        <w:t>Список лиц,</w:t>
      </w:r>
    </w:p>
    <w:p w:rsidR="00D667DF" w:rsidRPr="00D63B3E" w:rsidRDefault="00D667DF" w:rsidP="00D667DF">
      <w:pPr>
        <w:jc w:val="center"/>
        <w:rPr>
          <w:b/>
        </w:rPr>
      </w:pPr>
      <w:r w:rsidRPr="00D63B3E">
        <w:rPr>
          <w:b/>
        </w:rPr>
        <w:t>Ответственных за привлечение сил и средств на тушение лесных пожаров</w:t>
      </w:r>
    </w:p>
    <w:p w:rsidR="00D667DF" w:rsidRDefault="00D667DF" w:rsidP="00D667DF">
      <w:pPr>
        <w:jc w:val="center"/>
        <w:rPr>
          <w:b/>
        </w:rPr>
      </w:pPr>
      <w:r w:rsidRPr="00D63B3E">
        <w:rPr>
          <w:b/>
        </w:rPr>
        <w:t>По МО «Комсомольское».</w:t>
      </w:r>
    </w:p>
    <w:p w:rsidR="00D667DF" w:rsidRDefault="00D667DF" w:rsidP="00D667DF">
      <w:pPr>
        <w:jc w:val="center"/>
        <w:rPr>
          <w:b/>
        </w:rPr>
      </w:pPr>
    </w:p>
    <w:tbl>
      <w:tblPr>
        <w:tblW w:w="10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2351"/>
        <w:gridCol w:w="2171"/>
        <w:gridCol w:w="1929"/>
        <w:gridCol w:w="3045"/>
      </w:tblGrid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 xml:space="preserve">№ </w:t>
            </w:r>
            <w:proofErr w:type="gramStart"/>
            <w:r w:rsidRPr="007E265B">
              <w:t>п</w:t>
            </w:r>
            <w:proofErr w:type="gramEnd"/>
            <w:r w:rsidRPr="007E265B">
              <w:t>/п</w:t>
            </w: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Наименование сельского поселения,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организации</w:t>
            </w: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Фамилия,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Имя,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Отчество</w:t>
            </w: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Должность</w:t>
            </w: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Телефон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 xml:space="preserve"> (</w:t>
            </w:r>
            <w:proofErr w:type="spellStart"/>
            <w:r w:rsidRPr="007E265B">
              <w:t>рабочий</w:t>
            </w:r>
            <w:proofErr w:type="gramStart"/>
            <w:r w:rsidRPr="007E265B">
              <w:t>,д</w:t>
            </w:r>
            <w:proofErr w:type="gramEnd"/>
            <w:r w:rsidRPr="007E265B">
              <w:t>омашний,сотовый</w:t>
            </w:r>
            <w:proofErr w:type="spellEnd"/>
            <w:r w:rsidRPr="007E265B">
              <w:t>)</w:t>
            </w:r>
          </w:p>
        </w:tc>
      </w:tr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1</w:t>
            </w: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АМО «Комсомольское»</w:t>
            </w: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>
              <w:t>Андриевский Николай Степанович</w:t>
            </w: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специалист</w:t>
            </w: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Рабочий 35-1-42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89</w:t>
            </w:r>
            <w:r>
              <w:t>833395417</w:t>
            </w:r>
          </w:p>
        </w:tc>
      </w:tr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</w:tr>
    </w:tbl>
    <w:p w:rsidR="00CF2307" w:rsidRDefault="00CF2307"/>
    <w:p w:rsidR="00CF2307" w:rsidRDefault="00CF2307"/>
    <w:p w:rsidR="00D667DF" w:rsidRDefault="00D667DF">
      <w:pPr>
        <w:sectPr w:rsidR="00D667DF" w:rsidSect="00D667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2307" w:rsidRDefault="00D667DF">
      <w:r>
        <w:rPr>
          <w:noProof/>
          <w:lang w:eastAsia="ru-RU"/>
        </w:rPr>
        <w:lastRenderedPageBreak/>
        <w:drawing>
          <wp:inline distT="0" distB="0" distL="0" distR="0" wp14:anchorId="76D43E07" wp14:editId="475C8422">
            <wp:extent cx="5934075" cy="909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DF" w:rsidRDefault="00D667DF">
      <w:pPr>
        <w:sectPr w:rsidR="00D667DF" w:rsidSect="00D667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2307" w:rsidRDefault="00CF2307"/>
    <w:p w:rsidR="00D667DF" w:rsidRDefault="00D667DF" w:rsidP="00D667DF">
      <w:pPr>
        <w:jc w:val="right"/>
        <w:sectPr w:rsidR="00D667DF" w:rsidSect="00CF2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67DF" w:rsidRDefault="00D667DF" w:rsidP="00D667DF">
      <w:pPr>
        <w:jc w:val="right"/>
      </w:pPr>
      <w:r>
        <w:lastRenderedPageBreak/>
        <w:t>Приложение № 7</w:t>
      </w:r>
    </w:p>
    <w:p w:rsidR="00D667DF" w:rsidRDefault="00D667DF" w:rsidP="00D667DF">
      <w:pPr>
        <w:jc w:val="right"/>
      </w:pPr>
      <w:r>
        <w:t xml:space="preserve">К Плану мероприятий </w:t>
      </w:r>
      <w:proofErr w:type="gramStart"/>
      <w:r>
        <w:t>по</w:t>
      </w:r>
      <w:proofErr w:type="gramEnd"/>
      <w:r>
        <w:t xml:space="preserve"> </w:t>
      </w:r>
    </w:p>
    <w:p w:rsidR="00D667DF" w:rsidRDefault="00D667DF" w:rsidP="00D667DF">
      <w:pPr>
        <w:jc w:val="right"/>
      </w:pPr>
      <w:r>
        <w:t xml:space="preserve">обеспечению пожарной безопасности </w:t>
      </w:r>
    </w:p>
    <w:p w:rsidR="00D667DF" w:rsidRDefault="00D667DF" w:rsidP="00D667DF">
      <w:pPr>
        <w:jc w:val="right"/>
      </w:pPr>
      <w:r>
        <w:t xml:space="preserve">в лесах, на землях </w:t>
      </w:r>
      <w:proofErr w:type="spellStart"/>
      <w:r>
        <w:t>сельхозназначения</w:t>
      </w:r>
      <w:proofErr w:type="spellEnd"/>
      <w:r>
        <w:t>,</w:t>
      </w:r>
    </w:p>
    <w:p w:rsidR="00D667DF" w:rsidRDefault="00D667DF" w:rsidP="00D667DF">
      <w:pPr>
        <w:jc w:val="right"/>
      </w:pPr>
      <w:proofErr w:type="gramStart"/>
      <w:r>
        <w:t>землях</w:t>
      </w:r>
      <w:proofErr w:type="gramEnd"/>
      <w:r>
        <w:t xml:space="preserve"> иных категорий,</w:t>
      </w:r>
    </w:p>
    <w:p w:rsidR="00D667DF" w:rsidRDefault="00D667DF" w:rsidP="00D667DF">
      <w:pPr>
        <w:jc w:val="right"/>
      </w:pPr>
      <w:proofErr w:type="gramStart"/>
      <w:r>
        <w:t>находящихся</w:t>
      </w:r>
      <w:proofErr w:type="gramEnd"/>
      <w:r>
        <w:t xml:space="preserve"> на территории</w:t>
      </w:r>
    </w:p>
    <w:p w:rsidR="00D667DF" w:rsidRDefault="00D667DF" w:rsidP="00D667DF">
      <w:pPr>
        <w:jc w:val="right"/>
      </w:pPr>
      <w:r>
        <w:t>МО «Комсомольское»</w:t>
      </w:r>
    </w:p>
    <w:p w:rsidR="00D667DF" w:rsidRPr="00D63B3E" w:rsidRDefault="00D667DF" w:rsidP="00D667DF">
      <w:pPr>
        <w:jc w:val="center"/>
        <w:rPr>
          <w:b/>
        </w:rPr>
      </w:pPr>
      <w:r w:rsidRPr="00D63B3E">
        <w:rPr>
          <w:b/>
        </w:rPr>
        <w:t>Список лиц,</w:t>
      </w:r>
    </w:p>
    <w:p w:rsidR="00D667DF" w:rsidRPr="00D63B3E" w:rsidRDefault="00D667DF" w:rsidP="00D667DF">
      <w:pPr>
        <w:jc w:val="center"/>
        <w:rPr>
          <w:b/>
        </w:rPr>
      </w:pPr>
      <w:r w:rsidRPr="00D63B3E">
        <w:rPr>
          <w:b/>
        </w:rPr>
        <w:t>Ответственных за привлечение сил и средств на тушение лесных пожаров</w:t>
      </w:r>
    </w:p>
    <w:p w:rsidR="00D667DF" w:rsidRDefault="00D667DF" w:rsidP="00D667DF">
      <w:pPr>
        <w:jc w:val="center"/>
        <w:rPr>
          <w:b/>
        </w:rPr>
      </w:pPr>
      <w:r w:rsidRPr="00D63B3E">
        <w:rPr>
          <w:b/>
        </w:rPr>
        <w:t>По МО «Комсомольское».</w:t>
      </w:r>
    </w:p>
    <w:p w:rsidR="00D667DF" w:rsidRDefault="00D667DF" w:rsidP="00D667DF">
      <w:pPr>
        <w:jc w:val="center"/>
        <w:rPr>
          <w:b/>
        </w:rPr>
      </w:pPr>
    </w:p>
    <w:tbl>
      <w:tblPr>
        <w:tblW w:w="10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2351"/>
        <w:gridCol w:w="2171"/>
        <w:gridCol w:w="1929"/>
        <w:gridCol w:w="3045"/>
      </w:tblGrid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 xml:space="preserve">№ </w:t>
            </w:r>
            <w:proofErr w:type="gramStart"/>
            <w:r w:rsidRPr="007E265B">
              <w:t>п</w:t>
            </w:r>
            <w:proofErr w:type="gramEnd"/>
            <w:r w:rsidRPr="007E265B">
              <w:t>/п</w:t>
            </w: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Наименование сельского поселения,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организации</w:t>
            </w: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Фамилия,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Имя,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Отчество</w:t>
            </w: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Должность</w:t>
            </w: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Телефон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 xml:space="preserve"> (</w:t>
            </w:r>
            <w:proofErr w:type="spellStart"/>
            <w:r w:rsidRPr="007E265B">
              <w:t>рабочий</w:t>
            </w:r>
            <w:proofErr w:type="gramStart"/>
            <w:r w:rsidRPr="007E265B">
              <w:t>,д</w:t>
            </w:r>
            <w:proofErr w:type="gramEnd"/>
            <w:r w:rsidRPr="007E265B">
              <w:t>омашний,сотовый</w:t>
            </w:r>
            <w:proofErr w:type="spellEnd"/>
            <w:r w:rsidRPr="007E265B">
              <w:t>)</w:t>
            </w:r>
          </w:p>
        </w:tc>
      </w:tr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1</w:t>
            </w: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АМО «Комсомольское»</w:t>
            </w: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>
              <w:t>Андриевский Николай Степанович</w:t>
            </w: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специалист</w:t>
            </w: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Рабочий 35-1-42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89</w:t>
            </w:r>
            <w:r>
              <w:t>833395417</w:t>
            </w:r>
          </w:p>
        </w:tc>
      </w:tr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</w:tr>
    </w:tbl>
    <w:p w:rsidR="00D667DF" w:rsidRPr="00D63B3E" w:rsidRDefault="00D667DF" w:rsidP="00D667DF">
      <w:pPr>
        <w:jc w:val="center"/>
      </w:pPr>
    </w:p>
    <w:p w:rsidR="00D667DF" w:rsidRDefault="00D667DF" w:rsidP="00D667DF">
      <w:pPr>
        <w:sectPr w:rsidR="00D667DF" w:rsidSect="00D667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67DF" w:rsidRPr="00D63B3E" w:rsidRDefault="00D667DF" w:rsidP="00D667DF"/>
    <w:p w:rsidR="00D667DF" w:rsidRPr="00D63B3E" w:rsidRDefault="00D667DF" w:rsidP="00D667DF"/>
    <w:p w:rsidR="00D667DF" w:rsidRDefault="00D667DF">
      <w:pPr>
        <w:sectPr w:rsidR="00D667DF" w:rsidSect="00CF2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67DF" w:rsidRDefault="00D667DF" w:rsidP="00D667DF">
      <w:pPr>
        <w:jc w:val="right"/>
      </w:pPr>
      <w:r>
        <w:lastRenderedPageBreak/>
        <w:t>Приложение № 7</w:t>
      </w:r>
    </w:p>
    <w:p w:rsidR="00D667DF" w:rsidRDefault="00D667DF" w:rsidP="00D667DF">
      <w:pPr>
        <w:jc w:val="right"/>
      </w:pPr>
      <w:r>
        <w:t xml:space="preserve">К Плану мероприятий </w:t>
      </w:r>
      <w:proofErr w:type="gramStart"/>
      <w:r>
        <w:t>по</w:t>
      </w:r>
      <w:proofErr w:type="gramEnd"/>
      <w:r>
        <w:t xml:space="preserve"> </w:t>
      </w:r>
    </w:p>
    <w:p w:rsidR="00D667DF" w:rsidRDefault="00D667DF" w:rsidP="00D667DF">
      <w:pPr>
        <w:jc w:val="right"/>
      </w:pPr>
      <w:r>
        <w:t xml:space="preserve">обеспечению пожарной безопасности </w:t>
      </w:r>
    </w:p>
    <w:p w:rsidR="00D667DF" w:rsidRDefault="00D667DF" w:rsidP="00D667DF">
      <w:pPr>
        <w:jc w:val="right"/>
      </w:pPr>
      <w:r>
        <w:t xml:space="preserve">в лесах, на землях </w:t>
      </w:r>
      <w:proofErr w:type="spellStart"/>
      <w:r>
        <w:t>сельхозназначения</w:t>
      </w:r>
      <w:proofErr w:type="spellEnd"/>
      <w:r>
        <w:t>,</w:t>
      </w:r>
    </w:p>
    <w:p w:rsidR="00D667DF" w:rsidRDefault="00D667DF" w:rsidP="00D667DF">
      <w:pPr>
        <w:jc w:val="right"/>
      </w:pPr>
      <w:proofErr w:type="gramStart"/>
      <w:r>
        <w:t>землях</w:t>
      </w:r>
      <w:proofErr w:type="gramEnd"/>
      <w:r>
        <w:t xml:space="preserve"> иных категорий,</w:t>
      </w:r>
    </w:p>
    <w:p w:rsidR="00D667DF" w:rsidRDefault="00D667DF" w:rsidP="00D667DF">
      <w:pPr>
        <w:jc w:val="right"/>
      </w:pPr>
      <w:proofErr w:type="gramStart"/>
      <w:r>
        <w:t>находящихся</w:t>
      </w:r>
      <w:proofErr w:type="gramEnd"/>
      <w:r>
        <w:t xml:space="preserve"> на территории</w:t>
      </w:r>
    </w:p>
    <w:p w:rsidR="00D667DF" w:rsidRDefault="00D667DF" w:rsidP="00D667DF">
      <w:pPr>
        <w:jc w:val="right"/>
      </w:pPr>
      <w:r>
        <w:t>МО «Комсомольское»</w:t>
      </w:r>
    </w:p>
    <w:p w:rsidR="00D667DF" w:rsidRPr="00D63B3E" w:rsidRDefault="00D667DF" w:rsidP="00D667DF">
      <w:pPr>
        <w:jc w:val="center"/>
        <w:rPr>
          <w:b/>
        </w:rPr>
      </w:pPr>
      <w:r w:rsidRPr="00D63B3E">
        <w:rPr>
          <w:b/>
        </w:rPr>
        <w:t>Список лиц,</w:t>
      </w:r>
    </w:p>
    <w:p w:rsidR="00D667DF" w:rsidRPr="00D63B3E" w:rsidRDefault="00D667DF" w:rsidP="00D667DF">
      <w:pPr>
        <w:jc w:val="center"/>
        <w:rPr>
          <w:b/>
        </w:rPr>
      </w:pPr>
      <w:r w:rsidRPr="00D63B3E">
        <w:rPr>
          <w:b/>
        </w:rPr>
        <w:t>Ответственных за привлечение сил и средств на тушение лесных пожаров</w:t>
      </w:r>
    </w:p>
    <w:p w:rsidR="00D667DF" w:rsidRDefault="00D667DF" w:rsidP="00D667DF">
      <w:pPr>
        <w:jc w:val="center"/>
        <w:rPr>
          <w:b/>
        </w:rPr>
      </w:pPr>
      <w:r w:rsidRPr="00D63B3E">
        <w:rPr>
          <w:b/>
        </w:rPr>
        <w:t>По МО «Комсомольское».</w:t>
      </w:r>
    </w:p>
    <w:p w:rsidR="00D667DF" w:rsidRDefault="00D667DF" w:rsidP="00D667DF">
      <w:pPr>
        <w:jc w:val="center"/>
        <w:rPr>
          <w:b/>
        </w:rPr>
      </w:pPr>
    </w:p>
    <w:tbl>
      <w:tblPr>
        <w:tblW w:w="10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2351"/>
        <w:gridCol w:w="2171"/>
        <w:gridCol w:w="1929"/>
        <w:gridCol w:w="3045"/>
      </w:tblGrid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 xml:space="preserve">№ </w:t>
            </w:r>
            <w:proofErr w:type="gramStart"/>
            <w:r w:rsidRPr="007E265B">
              <w:t>п</w:t>
            </w:r>
            <w:proofErr w:type="gramEnd"/>
            <w:r w:rsidRPr="007E265B">
              <w:t>/п</w:t>
            </w: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Наименование сельского поселения,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организации</w:t>
            </w: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Фамилия,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Имя,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Отчество</w:t>
            </w: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Должность</w:t>
            </w: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Телефон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 xml:space="preserve"> (</w:t>
            </w:r>
            <w:proofErr w:type="spellStart"/>
            <w:r w:rsidRPr="007E265B">
              <w:t>рабочий</w:t>
            </w:r>
            <w:proofErr w:type="gramStart"/>
            <w:r w:rsidRPr="007E265B">
              <w:t>,д</w:t>
            </w:r>
            <w:proofErr w:type="gramEnd"/>
            <w:r w:rsidRPr="007E265B">
              <w:t>омашний,сотовый</w:t>
            </w:r>
            <w:proofErr w:type="spellEnd"/>
            <w:r w:rsidRPr="007E265B">
              <w:t>)</w:t>
            </w:r>
          </w:p>
        </w:tc>
      </w:tr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1</w:t>
            </w: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АМО «Комсомольское»</w:t>
            </w: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>
              <w:t>Андриевский Николай Степанович</w:t>
            </w: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специалист</w:t>
            </w: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Рабочий 35-1-42</w:t>
            </w:r>
          </w:p>
          <w:p w:rsidR="00D667DF" w:rsidRPr="007E265B" w:rsidRDefault="00D667DF" w:rsidP="000F682D">
            <w:pPr>
              <w:spacing w:line="240" w:lineRule="auto"/>
              <w:jc w:val="center"/>
            </w:pPr>
            <w:r w:rsidRPr="007E265B">
              <w:t>89</w:t>
            </w:r>
            <w:r>
              <w:t>833395417</w:t>
            </w:r>
          </w:p>
        </w:tc>
      </w:tr>
      <w:tr w:rsidR="00D667DF" w:rsidRPr="007E265B" w:rsidTr="000F682D">
        <w:tc>
          <w:tcPr>
            <w:tcW w:w="530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235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2171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1929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  <w:tc>
          <w:tcPr>
            <w:tcW w:w="3045" w:type="dxa"/>
          </w:tcPr>
          <w:p w:rsidR="00D667DF" w:rsidRPr="007E265B" w:rsidRDefault="00D667DF" w:rsidP="000F682D">
            <w:pPr>
              <w:spacing w:line="240" w:lineRule="auto"/>
              <w:jc w:val="center"/>
            </w:pPr>
          </w:p>
        </w:tc>
      </w:tr>
    </w:tbl>
    <w:p w:rsidR="00D667DF" w:rsidRPr="00D63B3E" w:rsidRDefault="00D667DF" w:rsidP="00D667DF">
      <w:pPr>
        <w:jc w:val="center"/>
      </w:pPr>
    </w:p>
    <w:p w:rsidR="00D667DF" w:rsidRPr="00D63B3E" w:rsidRDefault="00D667DF" w:rsidP="00D667DF"/>
    <w:p w:rsidR="00D667DF" w:rsidRPr="00D63B3E" w:rsidRDefault="00D667DF" w:rsidP="00D667DF"/>
    <w:p w:rsidR="00D667DF" w:rsidRDefault="00D667DF">
      <w:pPr>
        <w:sectPr w:rsidR="00D667DF" w:rsidSect="00D667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2307" w:rsidRDefault="00CF2307"/>
    <w:sectPr w:rsidR="00CF2307" w:rsidSect="00CF23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A5" w:rsidRDefault="00B408A5" w:rsidP="00D667DF">
      <w:pPr>
        <w:spacing w:after="0" w:line="240" w:lineRule="auto"/>
      </w:pPr>
      <w:r>
        <w:separator/>
      </w:r>
    </w:p>
  </w:endnote>
  <w:endnote w:type="continuationSeparator" w:id="0">
    <w:p w:rsidR="00B408A5" w:rsidRDefault="00B408A5" w:rsidP="00D6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A5" w:rsidRDefault="00B408A5" w:rsidP="00D667DF">
      <w:pPr>
        <w:spacing w:after="0" w:line="240" w:lineRule="auto"/>
      </w:pPr>
      <w:r>
        <w:separator/>
      </w:r>
    </w:p>
  </w:footnote>
  <w:footnote w:type="continuationSeparator" w:id="0">
    <w:p w:rsidR="00B408A5" w:rsidRDefault="00B408A5" w:rsidP="00D6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653"/>
    <w:multiLevelType w:val="hybridMultilevel"/>
    <w:tmpl w:val="5212EC2A"/>
    <w:lvl w:ilvl="0" w:tplc="0AEAF6F4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07"/>
    <w:rsid w:val="00B408A5"/>
    <w:rsid w:val="00B72C74"/>
    <w:rsid w:val="00BE5EE1"/>
    <w:rsid w:val="00CF2307"/>
    <w:rsid w:val="00D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7DF"/>
  </w:style>
  <w:style w:type="paragraph" w:styleId="a7">
    <w:name w:val="footer"/>
    <w:basedOn w:val="a"/>
    <w:link w:val="a8"/>
    <w:uiPriority w:val="99"/>
    <w:unhideWhenUsed/>
    <w:rsid w:val="00D6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7DF"/>
  </w:style>
  <w:style w:type="paragraph" w:styleId="a7">
    <w:name w:val="footer"/>
    <w:basedOn w:val="a"/>
    <w:link w:val="a8"/>
    <w:uiPriority w:val="99"/>
    <w:unhideWhenUsed/>
    <w:rsid w:val="00D6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2020-04-15T06:49:00Z</dcterms:created>
  <dcterms:modified xsi:type="dcterms:W3CDTF">2020-04-15T07:56:00Z</dcterms:modified>
</cp:coreProperties>
</file>