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43" w:rsidRDefault="00A45843" w:rsidP="00A45843">
      <w:pPr>
        <w:jc w:val="center"/>
        <w:rPr>
          <w:b/>
        </w:rPr>
      </w:pPr>
      <w:r w:rsidRPr="00A45843">
        <w:rPr>
          <w:b/>
        </w:rPr>
        <w:t xml:space="preserve">Прокуратура </w:t>
      </w:r>
      <w:proofErr w:type="spellStart"/>
      <w:r w:rsidRPr="00A45843">
        <w:rPr>
          <w:b/>
        </w:rPr>
        <w:t>Еравнинского</w:t>
      </w:r>
      <w:proofErr w:type="spellEnd"/>
      <w:r w:rsidRPr="00A45843">
        <w:rPr>
          <w:b/>
        </w:rPr>
        <w:t xml:space="preserve"> района обеспечивает надзорное сопровождение в связи </w:t>
      </w:r>
    </w:p>
    <w:p w:rsidR="00B96990" w:rsidRDefault="00A45843" w:rsidP="00A45843">
      <w:pPr>
        <w:jc w:val="center"/>
        <w:rPr>
          <w:b/>
        </w:rPr>
      </w:pPr>
      <w:r w:rsidRPr="00A45843">
        <w:rPr>
          <w:b/>
        </w:rPr>
        <w:t xml:space="preserve">с паводковой ситуацией в </w:t>
      </w:r>
      <w:proofErr w:type="spellStart"/>
      <w:r w:rsidRPr="00A45843">
        <w:rPr>
          <w:b/>
        </w:rPr>
        <w:t>Еравнинском</w:t>
      </w:r>
      <w:proofErr w:type="spellEnd"/>
      <w:r w:rsidRPr="00A45843">
        <w:rPr>
          <w:b/>
        </w:rPr>
        <w:t xml:space="preserve"> районе.</w:t>
      </w:r>
    </w:p>
    <w:p w:rsidR="00A45843" w:rsidRDefault="00A45843" w:rsidP="00A45843">
      <w:pPr>
        <w:rPr>
          <w:b/>
        </w:rPr>
      </w:pPr>
    </w:p>
    <w:p w:rsidR="00A45843" w:rsidRDefault="00A45843" w:rsidP="00A45843">
      <w:r>
        <w:t xml:space="preserve">Прокуратура </w:t>
      </w:r>
      <w:proofErr w:type="spellStart"/>
      <w:r>
        <w:t>Еравнинского</w:t>
      </w:r>
      <w:proofErr w:type="spellEnd"/>
      <w:r>
        <w:t xml:space="preserve"> района начала проверку по факту выхода грунтовых вод </w:t>
      </w:r>
      <w:bookmarkStart w:id="0" w:name="_GoBack"/>
      <w:bookmarkEnd w:id="0"/>
      <w:r>
        <w:t>в с. Комсомольское.</w:t>
      </w:r>
    </w:p>
    <w:p w:rsidR="00A45843" w:rsidRDefault="00A45843" w:rsidP="00A45843">
      <w:r>
        <w:t>Прокурором района с участием главы МО «</w:t>
      </w:r>
      <w:proofErr w:type="spellStart"/>
      <w:r>
        <w:t>Еравнинский</w:t>
      </w:r>
      <w:proofErr w:type="spellEnd"/>
      <w:r>
        <w:t xml:space="preserve"> район» </w:t>
      </w:r>
      <w:proofErr w:type="spellStart"/>
      <w:r>
        <w:t>Цыренжапова</w:t>
      </w:r>
      <w:proofErr w:type="spellEnd"/>
      <w:r>
        <w:t xml:space="preserve"> Ч.М. и глав МО СП «Комсомольское» Бауман В.Л. осуществлен выезд на место выхода, произведен визуальное обследование последствий выхода грунтовых и </w:t>
      </w:r>
      <w:proofErr w:type="spellStart"/>
      <w:r>
        <w:t>наледных</w:t>
      </w:r>
      <w:proofErr w:type="spellEnd"/>
      <w:r>
        <w:t xml:space="preserve"> вод реки </w:t>
      </w:r>
      <w:proofErr w:type="spellStart"/>
      <w:r>
        <w:t>Погромка</w:t>
      </w:r>
      <w:proofErr w:type="spellEnd"/>
      <w:r>
        <w:t>, дана оценка достаточности принимаемых мер по ликвидации дальнейшей угрозы природного характера для жителей села и их имуществ.</w:t>
      </w:r>
    </w:p>
    <w:p w:rsidR="00A45843" w:rsidRDefault="00A45843" w:rsidP="00A45843">
      <w:r>
        <w:t xml:space="preserve">В ходе надзорных мероприятий будет дана оценка действиям органов и организации, уполномоченных на предупреждение чрезвычайных ситуаций и устранение последствий стихийного бедствия. </w:t>
      </w:r>
    </w:p>
    <w:p w:rsidR="00A45843" w:rsidRPr="00A45843" w:rsidRDefault="00A45843" w:rsidP="00A45843">
      <w:r>
        <w:t>При наличии оснований будут приняты меры прокурорского реагирования.</w:t>
      </w:r>
    </w:p>
    <w:sectPr w:rsidR="00A45843" w:rsidRPr="00A4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43"/>
    <w:rsid w:val="00A45843"/>
    <w:rsid w:val="00B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7FFC"/>
  <w15:chartTrackingRefBased/>
  <w15:docId w15:val="{A4B02FB9-22B2-40BC-AB0A-8516E74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2024-03-18T02:29:00Z</dcterms:created>
  <dcterms:modified xsi:type="dcterms:W3CDTF">2024-03-18T02:37:00Z</dcterms:modified>
</cp:coreProperties>
</file>