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80" w:rsidRPr="004F3DAC" w:rsidRDefault="00EA1AD0" w:rsidP="00EA1AD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76FF6">
        <w:rPr>
          <w:rFonts w:ascii="Times New Roman" w:hAnsi="Times New Roman" w:cs="Times New Roman"/>
          <w:b/>
          <w:sz w:val="48"/>
          <w:szCs w:val="48"/>
        </w:rPr>
        <w:t>УВАЖАЕМЫЕ ГРАЖДАНЕ</w:t>
      </w:r>
      <w:proofErr w:type="gramStart"/>
      <w:r w:rsidRPr="00F76FF6">
        <w:rPr>
          <w:rFonts w:ascii="Times New Roman" w:hAnsi="Times New Roman" w:cs="Times New Roman"/>
          <w:b/>
          <w:sz w:val="48"/>
          <w:szCs w:val="48"/>
        </w:rPr>
        <w:t xml:space="preserve"> !</w:t>
      </w:r>
      <w:proofErr w:type="gramEnd"/>
    </w:p>
    <w:p w:rsidR="00F76FF6" w:rsidRPr="004F3DAC" w:rsidRDefault="00F76FF6" w:rsidP="00EA1AD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A1AD0" w:rsidRPr="00F76FF6" w:rsidRDefault="00F76FF6" w:rsidP="00F76FF6">
      <w:pPr>
        <w:rPr>
          <w:rFonts w:ascii="Times New Roman" w:hAnsi="Times New Roman" w:cs="Times New Roman"/>
          <w:sz w:val="32"/>
          <w:szCs w:val="32"/>
        </w:rPr>
      </w:pPr>
      <w:r w:rsidRPr="00F76FF6">
        <w:rPr>
          <w:rFonts w:ascii="Times New Roman" w:hAnsi="Times New Roman" w:cs="Times New Roman"/>
          <w:sz w:val="32"/>
          <w:szCs w:val="32"/>
        </w:rPr>
        <w:t xml:space="preserve">       </w:t>
      </w:r>
      <w:r w:rsidR="00EA1AD0" w:rsidRPr="00F76FF6">
        <w:rPr>
          <w:rFonts w:ascii="Times New Roman" w:hAnsi="Times New Roman" w:cs="Times New Roman"/>
          <w:sz w:val="32"/>
          <w:szCs w:val="32"/>
        </w:rPr>
        <w:t>Генеральной прокуратурой Российской Федерации  проводится работа по правовому просвещению граждан, разработаны информационные видеоролики</w:t>
      </w:r>
      <w:proofErr w:type="gramStart"/>
      <w:r w:rsidR="00EA1AD0" w:rsidRPr="00F76FF6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EA1AD0" w:rsidRPr="00F76FF6">
        <w:rPr>
          <w:rFonts w:ascii="Times New Roman" w:hAnsi="Times New Roman" w:cs="Times New Roman"/>
          <w:sz w:val="32"/>
          <w:szCs w:val="32"/>
        </w:rPr>
        <w:t xml:space="preserve"> направленные на развитие правовой грамотности .</w:t>
      </w:r>
    </w:p>
    <w:p w:rsidR="00EA1AD0" w:rsidRPr="00F76FF6" w:rsidRDefault="00EA1AD0" w:rsidP="00F76FF6">
      <w:pPr>
        <w:rPr>
          <w:rFonts w:ascii="Times New Roman" w:hAnsi="Times New Roman" w:cs="Times New Roman"/>
          <w:sz w:val="32"/>
          <w:szCs w:val="32"/>
        </w:rPr>
      </w:pPr>
      <w:r w:rsidRPr="00F76FF6">
        <w:rPr>
          <w:rFonts w:ascii="Times New Roman" w:hAnsi="Times New Roman" w:cs="Times New Roman"/>
          <w:sz w:val="32"/>
          <w:szCs w:val="32"/>
        </w:rPr>
        <w:t>Видеоматериалы на различные темы размещены в сети Интернет в разделе «Правовое просвещение» на Едином портале прокуратуры Российской Федерации</w:t>
      </w:r>
      <w:proofErr w:type="gramStart"/>
      <w:r w:rsidRPr="00F76FF6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F76FF6">
        <w:rPr>
          <w:rFonts w:ascii="Times New Roman" w:hAnsi="Times New Roman" w:cs="Times New Roman"/>
          <w:sz w:val="32"/>
          <w:szCs w:val="32"/>
        </w:rPr>
        <w:t xml:space="preserve"> на который можно перейти по ссылке:</w:t>
      </w:r>
    </w:p>
    <w:p w:rsidR="00EA1AD0" w:rsidRPr="00F76FF6" w:rsidRDefault="00EA1AD0" w:rsidP="00F76FF6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F76FF6">
        <w:rPr>
          <w:rFonts w:ascii="Times New Roman" w:hAnsi="Times New Roman" w:cs="Times New Roman"/>
          <w:b/>
          <w:sz w:val="36"/>
          <w:szCs w:val="36"/>
          <w:lang w:val="en-US"/>
        </w:rPr>
        <w:t>epp.genp</w:t>
      </w:r>
      <w:r w:rsidR="00F76FF6" w:rsidRPr="00F76FF6">
        <w:rPr>
          <w:rFonts w:ascii="Times New Roman" w:hAnsi="Times New Roman" w:cs="Times New Roman"/>
          <w:b/>
          <w:sz w:val="36"/>
          <w:szCs w:val="36"/>
          <w:lang w:val="en-US"/>
        </w:rPr>
        <w:t>r</w:t>
      </w:r>
      <w:r w:rsidRPr="00F76FF6">
        <w:rPr>
          <w:rFonts w:ascii="Times New Roman" w:hAnsi="Times New Roman" w:cs="Times New Roman"/>
          <w:b/>
          <w:sz w:val="36"/>
          <w:szCs w:val="36"/>
          <w:lang w:val="en-US"/>
        </w:rPr>
        <w:t>oc.gov</w:t>
      </w:r>
      <w:r w:rsidR="00F76FF6" w:rsidRPr="00F76FF6">
        <w:rPr>
          <w:rFonts w:ascii="Times New Roman" w:hAnsi="Times New Roman" w:cs="Times New Roman"/>
          <w:b/>
          <w:sz w:val="36"/>
          <w:szCs w:val="36"/>
          <w:lang w:val="en-US"/>
        </w:rPr>
        <w:t>.ru</w:t>
      </w:r>
      <w:r w:rsidRPr="00F76FF6">
        <w:rPr>
          <w:rFonts w:ascii="Times New Roman" w:hAnsi="Times New Roman" w:cs="Times New Roman"/>
          <w:b/>
          <w:sz w:val="36"/>
          <w:szCs w:val="36"/>
          <w:lang w:val="en-US"/>
        </w:rPr>
        <w:t>/web/</w:t>
      </w:r>
      <w:proofErr w:type="spellStart"/>
      <w:r w:rsidRPr="00F76FF6">
        <w:rPr>
          <w:rFonts w:ascii="Times New Roman" w:hAnsi="Times New Roman" w:cs="Times New Roman"/>
          <w:b/>
          <w:sz w:val="36"/>
          <w:szCs w:val="36"/>
          <w:lang w:val="en-US"/>
        </w:rPr>
        <w:t>gprf</w:t>
      </w:r>
      <w:proofErr w:type="spellEnd"/>
      <w:r w:rsidRPr="00F76FF6">
        <w:rPr>
          <w:rFonts w:ascii="Times New Roman" w:hAnsi="Times New Roman" w:cs="Times New Roman"/>
          <w:b/>
          <w:sz w:val="36"/>
          <w:szCs w:val="36"/>
          <w:lang w:val="en-US"/>
        </w:rPr>
        <w:t>/activity/legal-education/video</w:t>
      </w:r>
    </w:p>
    <w:p w:rsidR="00EA1AD0" w:rsidRPr="004F3DAC" w:rsidRDefault="00EA1AD0" w:rsidP="00F76FF6">
      <w:pPr>
        <w:rPr>
          <w:lang w:val="en-US"/>
        </w:rPr>
      </w:pPr>
    </w:p>
    <w:p w:rsidR="004F3DAC" w:rsidRPr="00B24C9F" w:rsidRDefault="004F3DAC" w:rsidP="00F76FF6">
      <w:pPr>
        <w:rPr>
          <w:lang w:val="en-US"/>
        </w:rPr>
      </w:pPr>
    </w:p>
    <w:p w:rsidR="004F3DAC" w:rsidRPr="00B24C9F" w:rsidRDefault="004F3DAC" w:rsidP="00F76FF6">
      <w:pPr>
        <w:rPr>
          <w:lang w:val="en-US"/>
        </w:rPr>
      </w:pPr>
    </w:p>
    <w:p w:rsidR="004F3DAC" w:rsidRPr="00B24C9F" w:rsidRDefault="004F3DAC" w:rsidP="00F76FF6">
      <w:pPr>
        <w:rPr>
          <w:lang w:val="en-US"/>
        </w:rPr>
      </w:pPr>
    </w:p>
    <w:p w:rsidR="004F3DAC" w:rsidRPr="00B24C9F" w:rsidRDefault="004F3DAC" w:rsidP="00F76FF6">
      <w:pPr>
        <w:rPr>
          <w:lang w:val="en-US"/>
        </w:rPr>
      </w:pPr>
      <w:bookmarkStart w:id="0" w:name="_GoBack"/>
      <w:bookmarkEnd w:id="0"/>
    </w:p>
    <w:p w:rsidR="004F3DAC" w:rsidRPr="00B24C9F" w:rsidRDefault="004F3DAC" w:rsidP="00F76FF6">
      <w:pPr>
        <w:rPr>
          <w:rFonts w:ascii="Times New Roman" w:hAnsi="Times New Roman" w:cs="Times New Roman"/>
          <w:b/>
          <w:sz w:val="32"/>
          <w:szCs w:val="32"/>
        </w:rPr>
      </w:pPr>
      <w:r w:rsidRPr="00B24C9F">
        <w:rPr>
          <w:rFonts w:ascii="Times New Roman" w:hAnsi="Times New Roman" w:cs="Times New Roman"/>
          <w:b/>
          <w:sz w:val="32"/>
          <w:szCs w:val="32"/>
        </w:rPr>
        <w:t xml:space="preserve">Прокуратура </w:t>
      </w:r>
      <w:proofErr w:type="spellStart"/>
      <w:r w:rsidRPr="00B24C9F">
        <w:rPr>
          <w:rFonts w:ascii="Times New Roman" w:hAnsi="Times New Roman" w:cs="Times New Roman"/>
          <w:b/>
          <w:sz w:val="32"/>
          <w:szCs w:val="32"/>
        </w:rPr>
        <w:t>Еравнинского</w:t>
      </w:r>
      <w:proofErr w:type="spellEnd"/>
      <w:r w:rsidRPr="00B24C9F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sectPr w:rsidR="004F3DAC" w:rsidRPr="00B24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D0"/>
    <w:rsid w:val="004F3DAC"/>
    <w:rsid w:val="00692A80"/>
    <w:rsid w:val="00B24C9F"/>
    <w:rsid w:val="00EA1AD0"/>
    <w:rsid w:val="00F7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2022-03-02T02:41:00Z</dcterms:created>
  <dcterms:modified xsi:type="dcterms:W3CDTF">2022-03-02T03:07:00Z</dcterms:modified>
</cp:coreProperties>
</file>