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43C" w:rsidRDefault="0050643C" w:rsidP="00A61FB0">
      <w:pPr>
        <w:spacing w:line="240" w:lineRule="exact"/>
        <w:ind w:left="5103"/>
        <w:contextualSpacing/>
        <w:rPr>
          <w:sz w:val="28"/>
          <w:szCs w:val="28"/>
        </w:rPr>
      </w:pPr>
    </w:p>
    <w:p w:rsidR="00A61FB0" w:rsidRDefault="00A61FB0" w:rsidP="0050643C">
      <w:pPr>
        <w:spacing w:line="192" w:lineRule="auto"/>
        <w:jc w:val="both"/>
        <w:rPr>
          <w:sz w:val="28"/>
          <w:szCs w:val="28"/>
        </w:rPr>
      </w:pPr>
    </w:p>
    <w:p w:rsidR="0050643C" w:rsidRPr="00A61FB0" w:rsidRDefault="0050643C" w:rsidP="0050643C">
      <w:pPr>
        <w:spacing w:line="192" w:lineRule="auto"/>
        <w:jc w:val="both"/>
        <w:rPr>
          <w:sz w:val="28"/>
          <w:szCs w:val="28"/>
        </w:rPr>
      </w:pPr>
    </w:p>
    <w:p w:rsidR="0050643C" w:rsidRPr="00A61FB0" w:rsidRDefault="0050643C" w:rsidP="0050643C">
      <w:pPr>
        <w:spacing w:line="192" w:lineRule="auto"/>
        <w:jc w:val="both"/>
        <w:rPr>
          <w:b/>
          <w:sz w:val="28"/>
          <w:szCs w:val="28"/>
        </w:rPr>
      </w:pPr>
      <w:r w:rsidRPr="00A61FB0">
        <w:rPr>
          <w:b/>
          <w:sz w:val="28"/>
          <w:szCs w:val="28"/>
        </w:rPr>
        <w:t>ИНФОРМАЦИЯ</w:t>
      </w:r>
    </w:p>
    <w:p w:rsidR="0050643C" w:rsidRPr="00A61FB0" w:rsidRDefault="0050643C" w:rsidP="00F01F21">
      <w:pPr>
        <w:spacing w:before="120" w:line="192" w:lineRule="auto"/>
        <w:jc w:val="both"/>
        <w:rPr>
          <w:sz w:val="28"/>
          <w:szCs w:val="28"/>
        </w:rPr>
      </w:pPr>
    </w:p>
    <w:p w:rsidR="00A61FB0" w:rsidRPr="00A61FB0" w:rsidRDefault="00A61FB0" w:rsidP="00A61FB0">
      <w:pPr>
        <w:spacing w:line="240" w:lineRule="exact"/>
        <w:ind w:right="3969"/>
        <w:rPr>
          <w:sz w:val="28"/>
          <w:szCs w:val="28"/>
        </w:rPr>
      </w:pPr>
    </w:p>
    <w:p w:rsidR="00A61FB0" w:rsidRPr="00A61FB0" w:rsidRDefault="00A61FB0" w:rsidP="00C96124">
      <w:pPr>
        <w:spacing w:line="240" w:lineRule="exact"/>
        <w:rPr>
          <w:sz w:val="28"/>
          <w:szCs w:val="28"/>
        </w:rPr>
      </w:pPr>
    </w:p>
    <w:p w:rsidR="00A61FB0" w:rsidRPr="00A61FB0" w:rsidRDefault="00C96124" w:rsidP="005359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тему</w:t>
      </w:r>
      <w:r w:rsidRPr="00C96124">
        <w:rPr>
          <w:b/>
          <w:bCs/>
          <w:sz w:val="28"/>
          <w:szCs w:val="28"/>
        </w:rPr>
        <w:t xml:space="preserve"> </w:t>
      </w:r>
      <w:r w:rsidRPr="00C96124">
        <w:rPr>
          <w:b/>
          <w:bCs/>
          <w:sz w:val="28"/>
          <w:szCs w:val="28"/>
          <w:u w:val="single"/>
        </w:rPr>
        <w:t>«Социальная значимость суда присяжных заседателей»</w:t>
      </w:r>
      <w:bookmarkStart w:id="0" w:name="_GoBack"/>
      <w:bookmarkEnd w:id="0"/>
      <w:r>
        <w:rPr>
          <w:sz w:val="28"/>
          <w:szCs w:val="28"/>
        </w:rPr>
        <w:t>:</w:t>
      </w:r>
    </w:p>
    <w:p w:rsidR="002750EE" w:rsidRPr="002750EE" w:rsidRDefault="00C96124" w:rsidP="00F01F2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50EE">
        <w:rPr>
          <w:bCs/>
          <w:sz w:val="28"/>
          <w:szCs w:val="28"/>
        </w:rPr>
        <w:t xml:space="preserve">Институт присяжных заседателей имеет давнюю историю и неразрывно связан с российским судопроизводством, он необходим прежде всего для того, чтобы росло доверие населения к правоохранительным органам, качество судопроизводства и чтобы оно осуществлялось сквозь призму общественного мнения. </w:t>
      </w:r>
    </w:p>
    <w:p w:rsidR="002750EE" w:rsidRPr="002750EE" w:rsidRDefault="00C96124" w:rsidP="00F01F2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50EE">
        <w:rPr>
          <w:bCs/>
          <w:sz w:val="28"/>
          <w:szCs w:val="28"/>
        </w:rPr>
        <w:t xml:space="preserve">В соответствии с положениями Уголовно-процессуального закона судьи </w:t>
      </w:r>
      <w:r w:rsidR="002750EE">
        <w:rPr>
          <w:bCs/>
          <w:sz w:val="28"/>
          <w:szCs w:val="28"/>
        </w:rPr>
        <w:t>Еравнинского районного</w:t>
      </w:r>
      <w:r w:rsidRPr="002750EE">
        <w:rPr>
          <w:bCs/>
          <w:sz w:val="28"/>
          <w:szCs w:val="28"/>
        </w:rPr>
        <w:t xml:space="preserve"> суда с коллегией из 6 присяжных заседателей по ходатайству обвиняемого могут рассматривать уголовные дела о преступлениях, предусмотренных ч. 2 ст. 105 (убийство с квалифицирующими признаками), ч. 5 ст. 228.1 (сбыт наркотиков в особо крупном размере), ч. 4 ст. 229.1 (контрабанда наркотиков), 277 (посягательство на жизнь государственного или общественного деятеля), 295 (посягательство на жизнь лица, осуществляющего правосудие или предварительное расследование), 317 (посягательство на жизнь сотрудника правоохранительного органа) и 357 УК РФ (геноцид), в случае, когда в силу закона таким лицам нельзя применить пожизненное лишение свободы или смертнуя казнь.</w:t>
      </w:r>
    </w:p>
    <w:p w:rsidR="002750EE" w:rsidRPr="002750EE" w:rsidRDefault="00C96124" w:rsidP="00F01F2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50EE">
        <w:rPr>
          <w:bCs/>
          <w:sz w:val="28"/>
          <w:szCs w:val="28"/>
        </w:rPr>
        <w:t xml:space="preserve">Такие уголовные дела в </w:t>
      </w:r>
      <w:r w:rsidR="002750EE">
        <w:rPr>
          <w:bCs/>
          <w:sz w:val="28"/>
          <w:szCs w:val="28"/>
        </w:rPr>
        <w:t>Еравнинском</w:t>
      </w:r>
      <w:r w:rsidRPr="002750EE">
        <w:rPr>
          <w:bCs/>
          <w:sz w:val="28"/>
          <w:szCs w:val="28"/>
        </w:rPr>
        <w:t xml:space="preserve"> районе, к счастью, не встречались.</w:t>
      </w:r>
    </w:p>
    <w:p w:rsidR="002750EE" w:rsidRPr="002750EE" w:rsidRDefault="00C96124" w:rsidP="00F01F2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50EE">
        <w:rPr>
          <w:bCs/>
          <w:sz w:val="28"/>
          <w:szCs w:val="28"/>
        </w:rPr>
        <w:t>К основным статьям, по которым на территории нашего района возможен суд присяжных безо всяких условий относятся ч. 1 ст. 105 (убийство), ч. 4 ст. 111 УК РФ (причинение тяжкого вреда здоровью, повлекшее по неосторожности смерть потерпевшего).</w:t>
      </w:r>
    </w:p>
    <w:p w:rsidR="002750EE" w:rsidRPr="002750EE" w:rsidRDefault="00C96124" w:rsidP="00F01F2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50EE">
        <w:rPr>
          <w:bCs/>
          <w:sz w:val="28"/>
          <w:szCs w:val="28"/>
        </w:rPr>
        <w:t>Изменения в уголовно-процессуальный закон, позволяющие на уровне районных судов проводить суды присяжных, вступили в силу 1 июня 2018 года.</w:t>
      </w:r>
    </w:p>
    <w:p w:rsidR="002750EE" w:rsidRPr="002750EE" w:rsidRDefault="00C96124" w:rsidP="00F01F2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50EE">
        <w:rPr>
          <w:bCs/>
          <w:sz w:val="28"/>
          <w:szCs w:val="28"/>
        </w:rPr>
        <w:t>По моему мнению, изменения в закон приняты в связи с созреванием, взрослением нашего гражданского общества. Таким образом, государство, понимая осознание ответственности граждан перед законом и своей совестью, доверяет гражданам одну из самых важных ветвей власти – судебную.</w:t>
      </w:r>
    </w:p>
    <w:p w:rsidR="002750EE" w:rsidRPr="002750EE" w:rsidRDefault="00C96124" w:rsidP="00F01F2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50EE">
        <w:rPr>
          <w:bCs/>
          <w:sz w:val="28"/>
          <w:szCs w:val="28"/>
        </w:rPr>
        <w:t>В результате изменений в закон, граждане России получили возможность непосредственно принимать участие в отправлении правосудия на уровне районных судов.</w:t>
      </w:r>
    </w:p>
    <w:p w:rsidR="002750EE" w:rsidRDefault="00C96124" w:rsidP="00F01F2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50EE">
        <w:rPr>
          <w:bCs/>
          <w:sz w:val="28"/>
          <w:szCs w:val="28"/>
        </w:rPr>
        <w:t xml:space="preserve">На территории </w:t>
      </w:r>
      <w:r w:rsidR="002750EE">
        <w:rPr>
          <w:bCs/>
          <w:sz w:val="28"/>
          <w:szCs w:val="28"/>
        </w:rPr>
        <w:t xml:space="preserve">Еравнинского </w:t>
      </w:r>
      <w:r w:rsidRPr="002750EE">
        <w:rPr>
          <w:bCs/>
          <w:sz w:val="28"/>
          <w:szCs w:val="28"/>
        </w:rPr>
        <w:t>района после изменений в закон за 6 лет правом рассмотрения дела судом присяжных</w:t>
      </w:r>
      <w:r w:rsidR="002750EE">
        <w:rPr>
          <w:bCs/>
          <w:sz w:val="28"/>
          <w:szCs w:val="28"/>
        </w:rPr>
        <w:t xml:space="preserve"> не</w:t>
      </w:r>
      <w:r w:rsidRPr="002750EE">
        <w:rPr>
          <w:bCs/>
          <w:sz w:val="28"/>
          <w:szCs w:val="28"/>
        </w:rPr>
        <w:t xml:space="preserve"> воспользовался</w:t>
      </w:r>
      <w:r w:rsidR="002750EE">
        <w:rPr>
          <w:bCs/>
          <w:sz w:val="28"/>
          <w:szCs w:val="28"/>
        </w:rPr>
        <w:t xml:space="preserve"> ни один </w:t>
      </w:r>
      <w:r w:rsidRPr="002750EE">
        <w:rPr>
          <w:bCs/>
          <w:sz w:val="28"/>
          <w:szCs w:val="28"/>
        </w:rPr>
        <w:t xml:space="preserve">обвиняемый. </w:t>
      </w:r>
    </w:p>
    <w:p w:rsidR="002750EE" w:rsidRPr="002750EE" w:rsidRDefault="00C96124" w:rsidP="00F01F2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50EE">
        <w:rPr>
          <w:bCs/>
          <w:sz w:val="28"/>
          <w:szCs w:val="28"/>
        </w:rPr>
        <w:t xml:space="preserve">Как указывает статья 2 закона «О присяжных заседателях…» участие в осуществлении правосудия в качестве присяжных заседателей граждан, включенных в списки кандидатов в присяжные заседатели, является их гражданским долгом. </w:t>
      </w:r>
    </w:p>
    <w:p w:rsidR="00C96124" w:rsidRPr="002750EE" w:rsidRDefault="00C96124" w:rsidP="00F01F2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50EE">
        <w:rPr>
          <w:bCs/>
          <w:sz w:val="28"/>
          <w:szCs w:val="28"/>
        </w:rPr>
        <w:t xml:space="preserve">В связи с этим, призываю жителей нашего района принимать активное </w:t>
      </w:r>
      <w:r w:rsidRPr="002750EE">
        <w:rPr>
          <w:bCs/>
          <w:sz w:val="28"/>
          <w:szCs w:val="28"/>
        </w:rPr>
        <w:lastRenderedPageBreak/>
        <w:t>участие по делам названной категории</w:t>
      </w:r>
      <w:r w:rsidR="002750EE">
        <w:rPr>
          <w:bCs/>
          <w:sz w:val="28"/>
          <w:szCs w:val="28"/>
        </w:rPr>
        <w:t xml:space="preserve"> в случае</w:t>
      </w:r>
      <w:r w:rsidRPr="002750EE">
        <w:rPr>
          <w:bCs/>
          <w:sz w:val="28"/>
          <w:szCs w:val="28"/>
        </w:rPr>
        <w:t>.</w:t>
      </w:r>
    </w:p>
    <w:p w:rsidR="008F213E" w:rsidRPr="00A61FB0" w:rsidRDefault="008F213E" w:rsidP="00A61FB0">
      <w:pPr>
        <w:widowControl w:val="0"/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34628A" w:rsidRPr="00A61FB0" w:rsidRDefault="0034628A" w:rsidP="00A61FB0">
      <w:pPr>
        <w:widowControl w:val="0"/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34628A" w:rsidRPr="00A61FB0" w:rsidRDefault="00556F5E" w:rsidP="00A61FB0">
      <w:pPr>
        <w:widowControl w:val="0"/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4628A" w:rsidRPr="00A61FB0">
        <w:rPr>
          <w:sz w:val="28"/>
          <w:szCs w:val="28"/>
        </w:rPr>
        <w:t>рокурор района</w:t>
      </w:r>
    </w:p>
    <w:p w:rsidR="0034628A" w:rsidRPr="00A61FB0" w:rsidRDefault="0034628A" w:rsidP="00A61FB0">
      <w:pPr>
        <w:widowControl w:val="0"/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B162BA" w:rsidRPr="00A61FB0" w:rsidRDefault="00547E92" w:rsidP="00A61FB0">
      <w:pPr>
        <w:widowControl w:val="0"/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A61FB0">
        <w:rPr>
          <w:sz w:val="28"/>
          <w:szCs w:val="28"/>
        </w:rPr>
        <w:t>младший</w:t>
      </w:r>
      <w:r w:rsidR="0034628A" w:rsidRPr="00A61FB0">
        <w:rPr>
          <w:sz w:val="28"/>
          <w:szCs w:val="28"/>
        </w:rPr>
        <w:t xml:space="preserve"> советник юстиции</w:t>
      </w:r>
      <w:r w:rsidR="0034628A" w:rsidRPr="00A61FB0">
        <w:rPr>
          <w:sz w:val="28"/>
          <w:szCs w:val="28"/>
        </w:rPr>
        <w:tab/>
      </w:r>
      <w:r w:rsidR="0034628A" w:rsidRPr="00A61FB0">
        <w:rPr>
          <w:sz w:val="28"/>
          <w:szCs w:val="28"/>
        </w:rPr>
        <w:tab/>
      </w:r>
      <w:r w:rsidR="0034628A" w:rsidRPr="00A61FB0">
        <w:rPr>
          <w:sz w:val="28"/>
          <w:szCs w:val="28"/>
        </w:rPr>
        <w:tab/>
      </w:r>
      <w:r w:rsidR="0034628A" w:rsidRPr="00A61FB0">
        <w:rPr>
          <w:sz w:val="28"/>
          <w:szCs w:val="28"/>
        </w:rPr>
        <w:tab/>
      </w:r>
      <w:r w:rsidR="0034628A" w:rsidRPr="00A61FB0">
        <w:rPr>
          <w:sz w:val="28"/>
          <w:szCs w:val="28"/>
        </w:rPr>
        <w:tab/>
      </w:r>
      <w:r w:rsidR="0034628A" w:rsidRPr="00A61FB0">
        <w:rPr>
          <w:sz w:val="28"/>
          <w:szCs w:val="28"/>
        </w:rPr>
        <w:tab/>
      </w:r>
      <w:r w:rsidR="00A61FB0" w:rsidRPr="00A61FB0">
        <w:rPr>
          <w:sz w:val="28"/>
          <w:szCs w:val="28"/>
        </w:rPr>
        <w:tab/>
        <w:t xml:space="preserve">         </w:t>
      </w:r>
      <w:r w:rsidRPr="00A61FB0">
        <w:rPr>
          <w:sz w:val="28"/>
          <w:szCs w:val="28"/>
        </w:rPr>
        <w:t>Я.Г. Носков</w:t>
      </w:r>
    </w:p>
    <w:p w:rsidR="00A61FB0" w:rsidRDefault="00A61FB0" w:rsidP="00A61FB0">
      <w:pPr>
        <w:widowControl w:val="0"/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A61FB0" w:rsidRDefault="00A61FB0" w:rsidP="00A61FB0">
      <w:pPr>
        <w:widowControl w:val="0"/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556F5E" w:rsidRDefault="00556F5E" w:rsidP="00A61FB0">
      <w:pPr>
        <w:widowControl w:val="0"/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556F5E" w:rsidRDefault="00556F5E" w:rsidP="00A61FB0">
      <w:pPr>
        <w:widowControl w:val="0"/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A61FB0" w:rsidRDefault="00A61FB0" w:rsidP="00A61FB0">
      <w:pPr>
        <w:widowControl w:val="0"/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A61FB0" w:rsidRDefault="00A61FB0" w:rsidP="00A61FB0">
      <w:pPr>
        <w:widowControl w:val="0"/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556F5E" w:rsidRDefault="00556F5E" w:rsidP="00A61FB0">
      <w:pPr>
        <w:widowControl w:val="0"/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2750EE" w:rsidRDefault="002750EE" w:rsidP="00A61FB0">
      <w:pPr>
        <w:widowControl w:val="0"/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2750EE" w:rsidRDefault="002750EE" w:rsidP="00A61FB0">
      <w:pPr>
        <w:widowControl w:val="0"/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2750EE" w:rsidRDefault="002750EE" w:rsidP="00A61FB0">
      <w:pPr>
        <w:widowControl w:val="0"/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2750EE" w:rsidRDefault="002750EE" w:rsidP="00A61FB0">
      <w:pPr>
        <w:widowControl w:val="0"/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2750EE" w:rsidRDefault="002750EE" w:rsidP="00A61FB0">
      <w:pPr>
        <w:widowControl w:val="0"/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2750EE" w:rsidRDefault="002750EE" w:rsidP="00A61FB0">
      <w:pPr>
        <w:widowControl w:val="0"/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2750EE" w:rsidRDefault="002750EE" w:rsidP="00A61FB0">
      <w:pPr>
        <w:widowControl w:val="0"/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2750EE" w:rsidRDefault="002750EE" w:rsidP="00A61FB0">
      <w:pPr>
        <w:widowControl w:val="0"/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2750EE" w:rsidRDefault="002750EE" w:rsidP="00A61FB0">
      <w:pPr>
        <w:widowControl w:val="0"/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2750EE" w:rsidRDefault="002750EE" w:rsidP="00A61FB0">
      <w:pPr>
        <w:widowControl w:val="0"/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2750EE" w:rsidRDefault="002750EE" w:rsidP="00A61FB0">
      <w:pPr>
        <w:widowControl w:val="0"/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2750EE" w:rsidRDefault="002750EE" w:rsidP="00A61FB0">
      <w:pPr>
        <w:widowControl w:val="0"/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2750EE" w:rsidRDefault="002750EE" w:rsidP="00A61FB0">
      <w:pPr>
        <w:widowControl w:val="0"/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2750EE" w:rsidRDefault="002750EE" w:rsidP="00A61FB0">
      <w:pPr>
        <w:widowControl w:val="0"/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2750EE" w:rsidRDefault="002750EE" w:rsidP="00A61FB0">
      <w:pPr>
        <w:widowControl w:val="0"/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2750EE" w:rsidRDefault="002750EE" w:rsidP="00A61FB0">
      <w:pPr>
        <w:widowControl w:val="0"/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2750EE" w:rsidRDefault="002750EE" w:rsidP="00A61FB0">
      <w:pPr>
        <w:widowControl w:val="0"/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2750EE" w:rsidRDefault="002750EE" w:rsidP="00A61FB0">
      <w:pPr>
        <w:widowControl w:val="0"/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2750EE" w:rsidRDefault="002750EE" w:rsidP="00A61FB0">
      <w:pPr>
        <w:widowControl w:val="0"/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2750EE" w:rsidRDefault="002750EE" w:rsidP="00A61FB0">
      <w:pPr>
        <w:widowControl w:val="0"/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2750EE" w:rsidRDefault="002750EE" w:rsidP="00A61FB0">
      <w:pPr>
        <w:widowControl w:val="0"/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2750EE" w:rsidRDefault="002750EE" w:rsidP="00A61FB0">
      <w:pPr>
        <w:widowControl w:val="0"/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2750EE" w:rsidRDefault="002750EE" w:rsidP="00A61FB0">
      <w:pPr>
        <w:widowControl w:val="0"/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2750EE" w:rsidRDefault="002750EE" w:rsidP="00A61FB0">
      <w:pPr>
        <w:widowControl w:val="0"/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2750EE" w:rsidRDefault="002750EE" w:rsidP="00A61FB0">
      <w:pPr>
        <w:widowControl w:val="0"/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2750EE" w:rsidRDefault="002750EE" w:rsidP="00A61FB0">
      <w:pPr>
        <w:widowControl w:val="0"/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2750EE" w:rsidRDefault="002750EE" w:rsidP="00A61FB0">
      <w:pPr>
        <w:widowControl w:val="0"/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A61FB0" w:rsidRDefault="00A61FB0" w:rsidP="00A61FB0">
      <w:pPr>
        <w:widowControl w:val="0"/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A61FB0" w:rsidRDefault="00A61FB0" w:rsidP="00A61FB0">
      <w:pPr>
        <w:widowControl w:val="0"/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A61FB0" w:rsidRDefault="00A61FB0" w:rsidP="00A61FB0">
      <w:pPr>
        <w:widowControl w:val="0"/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A61FB0" w:rsidRDefault="00A61FB0" w:rsidP="00A61FB0">
      <w:pPr>
        <w:widowControl w:val="0"/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A61FB0" w:rsidRPr="00A61FB0" w:rsidRDefault="00556F5E" w:rsidP="00A61FB0">
      <w:pPr>
        <w:widowControl w:val="0"/>
        <w:autoSpaceDE w:val="0"/>
        <w:autoSpaceDN w:val="0"/>
        <w:adjustRightInd w:val="0"/>
        <w:spacing w:line="240" w:lineRule="exact"/>
        <w:contextualSpacing/>
        <w:jc w:val="both"/>
        <w:rPr>
          <w:szCs w:val="28"/>
        </w:rPr>
      </w:pPr>
      <w:r>
        <w:rPr>
          <w:szCs w:val="28"/>
        </w:rPr>
        <w:t>Т</w:t>
      </w:r>
      <w:r w:rsidR="00A61FB0" w:rsidRPr="00A61FB0">
        <w:rPr>
          <w:szCs w:val="28"/>
        </w:rPr>
        <w:t xml:space="preserve">ел. </w:t>
      </w:r>
      <w:r>
        <w:rPr>
          <w:szCs w:val="28"/>
        </w:rPr>
        <w:t>8 (301-35) 21-1-08</w:t>
      </w:r>
    </w:p>
    <w:sectPr w:rsidR="00A61FB0" w:rsidRPr="00A61FB0" w:rsidSect="00E14262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183" w:rsidRDefault="00A34183" w:rsidP="005C1B68">
      <w:r>
        <w:separator/>
      </w:r>
    </w:p>
  </w:endnote>
  <w:endnote w:type="continuationSeparator" w:id="0">
    <w:p w:rsidR="00A34183" w:rsidRDefault="00A34183" w:rsidP="005C1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183" w:rsidRDefault="00A34183" w:rsidP="005C1B68">
      <w:r>
        <w:separator/>
      </w:r>
    </w:p>
  </w:footnote>
  <w:footnote w:type="continuationSeparator" w:id="0">
    <w:p w:rsidR="00A34183" w:rsidRDefault="00A34183" w:rsidP="005C1B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9032059"/>
      <w:docPartObj>
        <w:docPartGallery w:val="Page Numbers (Top of Page)"/>
        <w:docPartUnique/>
      </w:docPartObj>
    </w:sdtPr>
    <w:sdtEndPr/>
    <w:sdtContent>
      <w:p w:rsidR="005C1B68" w:rsidRDefault="005C1B68" w:rsidP="002750E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6D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D5DFC"/>
    <w:multiLevelType w:val="hybridMultilevel"/>
    <w:tmpl w:val="38CEBE0A"/>
    <w:lvl w:ilvl="0" w:tplc="AADE92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56"/>
    <w:rsid w:val="00010286"/>
    <w:rsid w:val="000323A5"/>
    <w:rsid w:val="00041E23"/>
    <w:rsid w:val="00085679"/>
    <w:rsid w:val="000A3FC7"/>
    <w:rsid w:val="000B1178"/>
    <w:rsid w:val="000B26D8"/>
    <w:rsid w:val="000B6AC1"/>
    <w:rsid w:val="00100C1D"/>
    <w:rsid w:val="001151B4"/>
    <w:rsid w:val="00126879"/>
    <w:rsid w:val="00155C33"/>
    <w:rsid w:val="00162E3B"/>
    <w:rsid w:val="001D4D1E"/>
    <w:rsid w:val="001E01A1"/>
    <w:rsid w:val="002079BB"/>
    <w:rsid w:val="00215952"/>
    <w:rsid w:val="00256BA6"/>
    <w:rsid w:val="0026020B"/>
    <w:rsid w:val="002750EE"/>
    <w:rsid w:val="00277E51"/>
    <w:rsid w:val="002962CB"/>
    <w:rsid w:val="002A7AD7"/>
    <w:rsid w:val="002E2C1A"/>
    <w:rsid w:val="002E6FFA"/>
    <w:rsid w:val="003213E0"/>
    <w:rsid w:val="003367DF"/>
    <w:rsid w:val="0034628A"/>
    <w:rsid w:val="00362D8E"/>
    <w:rsid w:val="0038664F"/>
    <w:rsid w:val="00394628"/>
    <w:rsid w:val="003B0954"/>
    <w:rsid w:val="003C123F"/>
    <w:rsid w:val="003E153C"/>
    <w:rsid w:val="00424430"/>
    <w:rsid w:val="00435EAA"/>
    <w:rsid w:val="00464690"/>
    <w:rsid w:val="00494457"/>
    <w:rsid w:val="004972C8"/>
    <w:rsid w:val="004B3299"/>
    <w:rsid w:val="0050643C"/>
    <w:rsid w:val="005359CE"/>
    <w:rsid w:val="00547E92"/>
    <w:rsid w:val="00556F5E"/>
    <w:rsid w:val="0056169F"/>
    <w:rsid w:val="00577898"/>
    <w:rsid w:val="005A2B39"/>
    <w:rsid w:val="005C1B68"/>
    <w:rsid w:val="005C6465"/>
    <w:rsid w:val="005D22B2"/>
    <w:rsid w:val="00602D43"/>
    <w:rsid w:val="00616757"/>
    <w:rsid w:val="006321D8"/>
    <w:rsid w:val="006326D9"/>
    <w:rsid w:val="0067446E"/>
    <w:rsid w:val="0068219F"/>
    <w:rsid w:val="0069628A"/>
    <w:rsid w:val="006B2F7A"/>
    <w:rsid w:val="006B6C09"/>
    <w:rsid w:val="006E3F03"/>
    <w:rsid w:val="00714F4E"/>
    <w:rsid w:val="00730F37"/>
    <w:rsid w:val="00771EC4"/>
    <w:rsid w:val="007C1493"/>
    <w:rsid w:val="007D3FE5"/>
    <w:rsid w:val="00844EDD"/>
    <w:rsid w:val="008455C9"/>
    <w:rsid w:val="00870432"/>
    <w:rsid w:val="0087319B"/>
    <w:rsid w:val="008A72F8"/>
    <w:rsid w:val="008F213E"/>
    <w:rsid w:val="00901C7D"/>
    <w:rsid w:val="00920864"/>
    <w:rsid w:val="00950016"/>
    <w:rsid w:val="009D69EB"/>
    <w:rsid w:val="009E6D46"/>
    <w:rsid w:val="009F12CA"/>
    <w:rsid w:val="009F7AB8"/>
    <w:rsid w:val="00A0299A"/>
    <w:rsid w:val="00A20E71"/>
    <w:rsid w:val="00A34183"/>
    <w:rsid w:val="00A369AB"/>
    <w:rsid w:val="00A61FB0"/>
    <w:rsid w:val="00A70ECF"/>
    <w:rsid w:val="00AC6F2D"/>
    <w:rsid w:val="00AD3508"/>
    <w:rsid w:val="00AF1050"/>
    <w:rsid w:val="00B162BA"/>
    <w:rsid w:val="00B17AC0"/>
    <w:rsid w:val="00B31C67"/>
    <w:rsid w:val="00B361B5"/>
    <w:rsid w:val="00B54B02"/>
    <w:rsid w:val="00B91AD2"/>
    <w:rsid w:val="00BE77C8"/>
    <w:rsid w:val="00BF3B63"/>
    <w:rsid w:val="00C1125D"/>
    <w:rsid w:val="00C656EC"/>
    <w:rsid w:val="00C86B56"/>
    <w:rsid w:val="00C94E0B"/>
    <w:rsid w:val="00C96124"/>
    <w:rsid w:val="00C9678E"/>
    <w:rsid w:val="00CA61A2"/>
    <w:rsid w:val="00CC27C6"/>
    <w:rsid w:val="00CC5819"/>
    <w:rsid w:val="00CE669A"/>
    <w:rsid w:val="00D16A13"/>
    <w:rsid w:val="00D84D36"/>
    <w:rsid w:val="00D858F4"/>
    <w:rsid w:val="00DC58E7"/>
    <w:rsid w:val="00E02D1D"/>
    <w:rsid w:val="00E14262"/>
    <w:rsid w:val="00E16B5B"/>
    <w:rsid w:val="00E4645A"/>
    <w:rsid w:val="00ED6653"/>
    <w:rsid w:val="00EE5CB8"/>
    <w:rsid w:val="00F010D5"/>
    <w:rsid w:val="00F01F21"/>
    <w:rsid w:val="00F04CB1"/>
    <w:rsid w:val="00F25F47"/>
    <w:rsid w:val="00F350E3"/>
    <w:rsid w:val="00F4115F"/>
    <w:rsid w:val="00F415A3"/>
    <w:rsid w:val="00F54076"/>
    <w:rsid w:val="00F6660F"/>
    <w:rsid w:val="00F70637"/>
    <w:rsid w:val="00F73314"/>
    <w:rsid w:val="00F94859"/>
    <w:rsid w:val="00FB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4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0643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C1B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C1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C1B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C1B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4B32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3299"/>
    <w:pPr>
      <w:widowControl w:val="0"/>
      <w:shd w:val="clear" w:color="auto" w:fill="FFFFFF"/>
      <w:spacing w:after="240" w:line="245" w:lineRule="exact"/>
      <w:ind w:hanging="1280"/>
    </w:pPr>
    <w:rPr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1028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1028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547E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4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0643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C1B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C1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C1B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C1B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4B32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3299"/>
    <w:pPr>
      <w:widowControl w:val="0"/>
      <w:shd w:val="clear" w:color="auto" w:fill="FFFFFF"/>
      <w:spacing w:after="240" w:line="245" w:lineRule="exact"/>
      <w:ind w:hanging="1280"/>
    </w:pPr>
    <w:rPr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1028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1028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547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</dc:creator>
  <cp:lastModifiedBy>123</cp:lastModifiedBy>
  <cp:revision>4</cp:revision>
  <cp:lastPrinted>2024-03-15T06:22:00Z</cp:lastPrinted>
  <dcterms:created xsi:type="dcterms:W3CDTF">2024-04-23T00:48:00Z</dcterms:created>
  <dcterms:modified xsi:type="dcterms:W3CDTF">2024-04-23T00:49:00Z</dcterms:modified>
</cp:coreProperties>
</file>