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97" w:rsidRPr="004D0297" w:rsidRDefault="004D0297" w:rsidP="004D0297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297" w:rsidRPr="004D0297" w:rsidRDefault="004D0297" w:rsidP="004D0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 ДЕПУТАТОВ</w:t>
      </w:r>
    </w:p>
    <w:p w:rsidR="004D0297" w:rsidRPr="004D0297" w:rsidRDefault="004D0297" w:rsidP="004D0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4D0297" w:rsidRPr="004D0297" w:rsidRDefault="004D0297" w:rsidP="004D0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«Комсомольское»</w:t>
      </w:r>
    </w:p>
    <w:p w:rsidR="004D0297" w:rsidRPr="004D0297" w:rsidRDefault="004D0297" w:rsidP="004D0297">
      <w:pPr>
        <w:keepNext/>
        <w:pBdr>
          <w:bottom w:val="thinThickSmallGap" w:sz="24" w:space="1" w:color="auto"/>
        </w:pBd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  <w:spacing w:val="-3"/>
          <w:sz w:val="24"/>
          <w:szCs w:val="24"/>
          <w:lang w:eastAsia="ru-RU"/>
        </w:rPr>
      </w:pPr>
    </w:p>
    <w:p w:rsidR="004D0297" w:rsidRPr="004D0297" w:rsidRDefault="004D0297" w:rsidP="004D0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297" w:rsidRPr="004D0297" w:rsidRDefault="004D0297" w:rsidP="004D0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№ 2/1</w:t>
      </w:r>
    </w:p>
    <w:p w:rsidR="004D0297" w:rsidRPr="004D0297" w:rsidRDefault="004D0297" w:rsidP="004D02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«05» апреля 2019 года </w:t>
      </w:r>
    </w:p>
    <w:p w:rsidR="004D0297" w:rsidRPr="004D0297" w:rsidRDefault="004D0297" w:rsidP="004D0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0297" w:rsidRPr="004D0297" w:rsidRDefault="004D0297" w:rsidP="004D0297">
      <w:pPr>
        <w:tabs>
          <w:tab w:val="left" w:pos="187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bCs/>
          <w:iCs/>
          <w:sz w:val="24"/>
          <w:szCs w:val="24"/>
        </w:rPr>
        <w:t>Статья 1.</w:t>
      </w:r>
    </w:p>
    <w:p w:rsidR="004D0297" w:rsidRPr="004D0297" w:rsidRDefault="004D0297" w:rsidP="004D0297">
      <w:pPr>
        <w:tabs>
          <w:tab w:val="left" w:pos="187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Внести в решение Совета депутатов МО </w:t>
      </w:r>
      <w:r w:rsidRPr="004D0297">
        <w:rPr>
          <w:rFonts w:ascii="Times New Roman" w:eastAsia="Times New Roman" w:hAnsi="Times New Roman" w:cs="Times New Roman"/>
          <w:sz w:val="24"/>
          <w:szCs w:val="24"/>
        </w:rPr>
        <w:t>«Комсомольское»</w:t>
      </w:r>
      <w:r w:rsidRPr="004D02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02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25 декабря 2018 года № 29/1  «О бюджете муниципального образования </w:t>
      </w:r>
      <w:r w:rsidRPr="004D0297">
        <w:rPr>
          <w:rFonts w:ascii="Times New Roman" w:eastAsia="Times New Roman" w:hAnsi="Times New Roman" w:cs="Times New Roman"/>
          <w:sz w:val="24"/>
          <w:szCs w:val="24"/>
        </w:rPr>
        <w:t>«Комсомольское»</w:t>
      </w:r>
      <w:r w:rsidRPr="004D02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0297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 год и  на плановый период 2020-2021 годов » следующие изменения и дополнения:</w:t>
      </w:r>
    </w:p>
    <w:p w:rsidR="004D0297" w:rsidRPr="004D0297" w:rsidRDefault="004D0297" w:rsidP="004D02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t>1)  статью 1 изложить в следующей редакции:</w:t>
      </w:r>
    </w:p>
    <w:p w:rsidR="004D0297" w:rsidRPr="004D0297" w:rsidRDefault="004D0297" w:rsidP="004D0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местного бюджета на 2019 год:</w:t>
      </w:r>
    </w:p>
    <w:p w:rsidR="004D0297" w:rsidRPr="004D0297" w:rsidRDefault="004D0297" w:rsidP="004D0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9009,6 тыс. рублей, в том числе безвозмездных поступлений в сумме 8593,5 тыс. рублей;</w:t>
      </w:r>
    </w:p>
    <w:p w:rsidR="004D0297" w:rsidRPr="004D0297" w:rsidRDefault="004D0297" w:rsidP="004D0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9009,6 тыс. рублей;</w:t>
      </w:r>
    </w:p>
    <w:p w:rsidR="004D0297" w:rsidRPr="004D0297" w:rsidRDefault="004D0297" w:rsidP="004D0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t>3) дефицит бюджета равен 0 тыс. рублей.</w:t>
      </w:r>
    </w:p>
    <w:p w:rsidR="004D0297" w:rsidRPr="004D0297" w:rsidRDefault="004D0297" w:rsidP="004D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Calibri" w:eastAsia="Times New Roman" w:hAnsi="Calibri" w:cs="Times New Roman"/>
          <w:sz w:val="24"/>
          <w:szCs w:val="24"/>
        </w:rPr>
        <w:t xml:space="preserve">2)  </w:t>
      </w:r>
      <w:r w:rsidRPr="004D0297">
        <w:rPr>
          <w:rFonts w:ascii="Times New Roman" w:eastAsia="Times New Roman" w:hAnsi="Times New Roman" w:cs="Times New Roman"/>
          <w:sz w:val="24"/>
          <w:szCs w:val="24"/>
        </w:rPr>
        <w:t>Приложение № 1 «Налоговые и неналоговые доходы местного бюджета  на 2019 год» изложить в редакции приложения №1 к настоящему решению;</w:t>
      </w:r>
    </w:p>
    <w:p w:rsidR="004D0297" w:rsidRPr="004D0297" w:rsidRDefault="004D0297" w:rsidP="004D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Calibri" w:eastAsia="Times New Roman" w:hAnsi="Calibri" w:cs="Times New Roman"/>
          <w:sz w:val="24"/>
          <w:szCs w:val="24"/>
        </w:rPr>
        <w:t xml:space="preserve">3)  </w:t>
      </w:r>
      <w:r w:rsidRPr="004D0297">
        <w:rPr>
          <w:rFonts w:ascii="Times New Roman" w:eastAsia="Times New Roman" w:hAnsi="Times New Roman" w:cs="Times New Roman"/>
          <w:sz w:val="24"/>
          <w:szCs w:val="24"/>
        </w:rPr>
        <w:t>Приложение № 2 «Объем безвозмездных поступлений  на 2019 год» изложить в редакции приложения №2 к настоящему решению;</w:t>
      </w:r>
    </w:p>
    <w:p w:rsidR="004D0297" w:rsidRPr="004D0297" w:rsidRDefault="004D0297" w:rsidP="004D0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Приложение №3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2019 год» изложить в редакции приложения №3 к настоящему решению;</w:t>
      </w:r>
    </w:p>
    <w:p w:rsidR="004D0297" w:rsidRPr="004D0297" w:rsidRDefault="004D0297" w:rsidP="004D0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297">
        <w:rPr>
          <w:rFonts w:ascii="Times New Roman" w:eastAsia="Calibri" w:hAnsi="Times New Roman" w:cs="Times New Roman"/>
          <w:sz w:val="24"/>
          <w:szCs w:val="24"/>
          <w:lang w:eastAsia="ru-RU"/>
        </w:rPr>
        <w:t>5) Приложение №4 «Ведомственную структуру расходов бюджета на 2019 год» изложить в редакции приложения №4 к настоящему решению;</w:t>
      </w:r>
    </w:p>
    <w:p w:rsidR="004D0297" w:rsidRPr="004D0297" w:rsidRDefault="004D0297" w:rsidP="004D02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t>6) Приложение №5 «Источники финансирования дефицита бюджета на 2019 год» изложить в редакции приложения №5 к настоящему решению;</w:t>
      </w:r>
    </w:p>
    <w:p w:rsidR="004D0297" w:rsidRPr="004D0297" w:rsidRDefault="004D0297" w:rsidP="004D02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</w:p>
    <w:p w:rsidR="004D0297" w:rsidRPr="004D0297" w:rsidRDefault="004D0297" w:rsidP="004D02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обнародованию.</w:t>
      </w:r>
    </w:p>
    <w:p w:rsidR="004D0297" w:rsidRPr="004D0297" w:rsidRDefault="004D0297" w:rsidP="004D0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Совета депутатов муниципального </w:t>
      </w: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Образования  «Комсомольское»                                               О.Г. </w:t>
      </w:r>
      <w:proofErr w:type="spellStart"/>
      <w:r w:rsidRPr="004D0297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Байбородин</w:t>
      </w:r>
      <w:proofErr w:type="spellEnd"/>
      <w:r w:rsidRPr="004D0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D0297" w:rsidRPr="004D0297" w:rsidRDefault="004D0297" w:rsidP="004D02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object w:dxaOrig="9581" w:dyaOrig="12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33pt">
            <v:imagedata r:id="rId6" o:title=""/>
          </v:shape>
        </w:object>
      </w: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object w:dxaOrig="9581" w:dyaOrig="12701">
          <v:shape id="_x0000_i1026" type="#_x0000_t75" style="width:479.25pt;height:635.25pt">
            <v:imagedata r:id="rId7" o:title=""/>
          </v:shape>
        </w:object>
      </w: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object w:dxaOrig="9581" w:dyaOrig="14317">
          <v:shape id="_x0000_i1027" type="#_x0000_t75" style="width:479.25pt;height:715.5pt">
            <v:imagedata r:id="rId8" o:title=""/>
          </v:shape>
        </w:object>
      </w: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object w:dxaOrig="9581" w:dyaOrig="14526">
          <v:shape id="_x0000_i1028" type="#_x0000_t75" style="width:479.25pt;height:726pt">
            <v:imagedata r:id="rId9" o:title=""/>
          </v:shape>
        </w:object>
      </w: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object w:dxaOrig="9581" w:dyaOrig="6826">
          <v:shape id="_x0000_i1029" type="#_x0000_t75" style="width:479.25pt;height:341.25pt">
            <v:imagedata r:id="rId10" o:title=""/>
          </v:shape>
        </w:object>
      </w: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object w:dxaOrig="9581" w:dyaOrig="2649">
          <v:shape id="_x0000_i1030" type="#_x0000_t75" style="width:479.25pt;height:132.75pt">
            <v:imagedata r:id="rId11" o:title=""/>
          </v:shape>
        </w:object>
      </w: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object w:dxaOrig="9581" w:dyaOrig="2724">
          <v:shape id="_x0000_i1031" type="#_x0000_t75" style="width:479.25pt;height:136.5pt">
            <v:imagedata r:id="rId12" o:title=""/>
          </v:shape>
        </w:object>
      </w: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97" w:rsidRPr="004D0297" w:rsidRDefault="004D0297" w:rsidP="004D02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297">
        <w:rPr>
          <w:rFonts w:ascii="Times New Roman" w:eastAsia="Times New Roman" w:hAnsi="Times New Roman" w:cs="Times New Roman"/>
          <w:sz w:val="24"/>
          <w:szCs w:val="24"/>
        </w:rPr>
        <w:object w:dxaOrig="9581" w:dyaOrig="13523">
          <v:shape id="_x0000_i1032" type="#_x0000_t75" style="width:479.25pt;height:676.5pt">
            <v:imagedata r:id="rId13" o:title=""/>
          </v:shape>
        </w:object>
      </w:r>
    </w:p>
    <w:p w:rsidR="00C86935" w:rsidRDefault="00C86935">
      <w:bookmarkStart w:id="0" w:name="_GoBack"/>
      <w:bookmarkEnd w:id="0"/>
    </w:p>
    <w:sectPr w:rsidR="00C86935" w:rsidSect="007E3146">
      <w:headerReference w:type="default" r:id="rId14"/>
      <w:headerReference w:type="firs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7D" w:rsidRDefault="004D0297">
    <w:pPr>
      <w:pStyle w:val="a3"/>
      <w:jc w:val="center"/>
    </w:pPr>
  </w:p>
  <w:p w:rsidR="00DF0D7D" w:rsidRDefault="004D02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7D" w:rsidRPr="007E3146" w:rsidRDefault="004D0297">
    <w:pPr>
      <w:pStyle w:val="a3"/>
      <w:jc w:val="center"/>
    </w:pPr>
  </w:p>
  <w:p w:rsidR="00DF0D7D" w:rsidRDefault="004D0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97"/>
    <w:rsid w:val="004D0297"/>
    <w:rsid w:val="00C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297"/>
  </w:style>
  <w:style w:type="paragraph" w:styleId="a5">
    <w:name w:val="Balloon Text"/>
    <w:basedOn w:val="a"/>
    <w:link w:val="a6"/>
    <w:uiPriority w:val="99"/>
    <w:semiHidden/>
    <w:unhideWhenUsed/>
    <w:rsid w:val="004D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297"/>
  </w:style>
  <w:style w:type="paragraph" w:styleId="a5">
    <w:name w:val="Balloon Text"/>
    <w:basedOn w:val="a"/>
    <w:link w:val="a6"/>
    <w:uiPriority w:val="99"/>
    <w:semiHidden/>
    <w:unhideWhenUsed/>
    <w:rsid w:val="004D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header" Target="header2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2019-05-22T01:56:00Z</dcterms:created>
  <dcterms:modified xsi:type="dcterms:W3CDTF">2019-05-22T01:57:00Z</dcterms:modified>
</cp:coreProperties>
</file>